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5CD" w:rsidRPr="008522E1" w:rsidRDefault="004316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22E1">
        <w:rPr>
          <w:rFonts w:ascii="Arial" w:hAnsi="Arial" w:cs="Arial"/>
          <w:b/>
          <w:sz w:val="24"/>
          <w:szCs w:val="24"/>
        </w:rPr>
        <w:t xml:space="preserve">PERSONAL INSTALLMENT LOAN </w:t>
      </w:r>
      <w:bookmarkStart w:id="0" w:name="_GoBack"/>
      <w:bookmarkEnd w:id="0"/>
      <w:r w:rsidRPr="008522E1">
        <w:rPr>
          <w:rFonts w:ascii="Arial" w:hAnsi="Arial" w:cs="Arial"/>
          <w:b/>
          <w:sz w:val="24"/>
          <w:szCs w:val="24"/>
        </w:rPr>
        <w:t>(PIL) – FAQ’s</w:t>
      </w:r>
    </w:p>
    <w:p w:rsidR="0090718F" w:rsidRPr="008522E1" w:rsidRDefault="0090718F" w:rsidP="00754B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54B35" w:rsidRPr="008522E1" w:rsidRDefault="00754B35" w:rsidP="00C172A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522E1">
        <w:rPr>
          <w:rFonts w:ascii="Arial" w:hAnsi="Arial" w:cs="Arial"/>
          <w:b/>
          <w:sz w:val="24"/>
          <w:szCs w:val="24"/>
        </w:rPr>
        <w:t>What is the</w:t>
      </w:r>
      <w:r w:rsidR="003A2E04">
        <w:rPr>
          <w:rFonts w:ascii="Arial" w:hAnsi="Arial" w:cs="Arial"/>
          <w:b/>
          <w:sz w:val="24"/>
          <w:szCs w:val="24"/>
        </w:rPr>
        <w:t xml:space="preserve"> minimum and</w:t>
      </w:r>
      <w:r w:rsidRPr="008522E1">
        <w:rPr>
          <w:rFonts w:ascii="Arial" w:hAnsi="Arial" w:cs="Arial"/>
          <w:b/>
          <w:sz w:val="24"/>
          <w:szCs w:val="24"/>
        </w:rPr>
        <w:t xml:space="preserve"> maximum loan amount</w:t>
      </w:r>
      <w:r w:rsidR="003A2E04">
        <w:rPr>
          <w:rFonts w:ascii="Arial" w:hAnsi="Arial" w:cs="Arial"/>
          <w:b/>
          <w:sz w:val="24"/>
          <w:szCs w:val="24"/>
        </w:rPr>
        <w:t>s</w:t>
      </w:r>
      <w:r w:rsidRPr="008522E1">
        <w:rPr>
          <w:rFonts w:ascii="Arial" w:hAnsi="Arial" w:cs="Arial"/>
          <w:b/>
          <w:sz w:val="24"/>
          <w:szCs w:val="24"/>
        </w:rPr>
        <w:t xml:space="preserve"> that I can get?</w:t>
      </w:r>
    </w:p>
    <w:p w:rsidR="00754B35" w:rsidRPr="008522E1" w:rsidRDefault="00754B35" w:rsidP="00C172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2E1">
        <w:rPr>
          <w:rFonts w:ascii="Arial" w:hAnsi="Arial" w:cs="Arial"/>
          <w:sz w:val="24"/>
          <w:szCs w:val="24"/>
        </w:rPr>
        <w:t xml:space="preserve">You can get any loan amount ranging from </w:t>
      </w:r>
      <w:proofErr w:type="spellStart"/>
      <w:r w:rsidRPr="008522E1">
        <w:rPr>
          <w:rFonts w:ascii="Arial" w:hAnsi="Arial" w:cs="Arial"/>
          <w:sz w:val="24"/>
          <w:szCs w:val="24"/>
        </w:rPr>
        <w:t>Rs</w:t>
      </w:r>
      <w:proofErr w:type="spellEnd"/>
      <w:r w:rsidR="00C172A6" w:rsidRPr="008522E1">
        <w:rPr>
          <w:rFonts w:ascii="Arial" w:hAnsi="Arial" w:cs="Arial"/>
          <w:sz w:val="24"/>
          <w:szCs w:val="24"/>
        </w:rPr>
        <w:t>.</w:t>
      </w:r>
      <w:r w:rsidRPr="008522E1">
        <w:rPr>
          <w:rFonts w:ascii="Arial" w:hAnsi="Arial" w:cs="Arial"/>
          <w:sz w:val="24"/>
          <w:szCs w:val="24"/>
        </w:rPr>
        <w:t xml:space="preserve"> 50</w:t>
      </w:r>
      <w:r w:rsidR="00C172A6" w:rsidRPr="008522E1">
        <w:rPr>
          <w:rFonts w:ascii="Arial" w:hAnsi="Arial" w:cs="Arial"/>
          <w:sz w:val="24"/>
          <w:szCs w:val="24"/>
        </w:rPr>
        <w:t>,000</w:t>
      </w:r>
      <w:r w:rsidRPr="008522E1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8522E1">
        <w:rPr>
          <w:rFonts w:ascii="Arial" w:hAnsi="Arial" w:cs="Arial"/>
          <w:sz w:val="24"/>
          <w:szCs w:val="24"/>
        </w:rPr>
        <w:t>Rs</w:t>
      </w:r>
      <w:proofErr w:type="spellEnd"/>
      <w:r w:rsidR="00C172A6" w:rsidRPr="008522E1">
        <w:rPr>
          <w:rFonts w:ascii="Arial" w:hAnsi="Arial" w:cs="Arial"/>
          <w:sz w:val="24"/>
          <w:szCs w:val="24"/>
        </w:rPr>
        <w:t>.</w:t>
      </w:r>
      <w:r w:rsidRPr="008522E1">
        <w:rPr>
          <w:rFonts w:ascii="Arial" w:hAnsi="Arial" w:cs="Arial"/>
          <w:sz w:val="24"/>
          <w:szCs w:val="24"/>
        </w:rPr>
        <w:t xml:space="preserve"> 2 million depending on your income level</w:t>
      </w:r>
      <w:r w:rsidR="003A2E04">
        <w:rPr>
          <w:rFonts w:ascii="Arial" w:hAnsi="Arial" w:cs="Arial"/>
          <w:sz w:val="24"/>
          <w:szCs w:val="24"/>
        </w:rPr>
        <w:t xml:space="preserve"> and overall debt burden ratio</w:t>
      </w:r>
      <w:r w:rsidRPr="008522E1">
        <w:rPr>
          <w:rFonts w:ascii="Arial" w:hAnsi="Arial" w:cs="Arial"/>
          <w:sz w:val="24"/>
          <w:szCs w:val="24"/>
        </w:rPr>
        <w:t>.</w:t>
      </w:r>
    </w:p>
    <w:p w:rsidR="00754B35" w:rsidRPr="008522E1" w:rsidRDefault="00754B35" w:rsidP="00754B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54B35" w:rsidRPr="008522E1" w:rsidRDefault="003C2BF9" w:rsidP="00754B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522E1">
        <w:rPr>
          <w:rFonts w:ascii="Arial" w:hAnsi="Arial" w:cs="Arial"/>
          <w:b/>
          <w:sz w:val="24"/>
          <w:szCs w:val="24"/>
        </w:rPr>
        <w:t>How the pricing of the loan is determined?</w:t>
      </w:r>
    </w:p>
    <w:p w:rsidR="000C3056" w:rsidRDefault="004B783A" w:rsidP="003C2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2E1">
        <w:rPr>
          <w:rFonts w:ascii="Arial" w:hAnsi="Arial" w:cs="Arial"/>
          <w:sz w:val="24"/>
          <w:szCs w:val="24"/>
        </w:rPr>
        <w:t xml:space="preserve">The </w:t>
      </w:r>
      <w:r w:rsidR="003C2BF9" w:rsidRPr="008522E1">
        <w:rPr>
          <w:rFonts w:ascii="Arial" w:hAnsi="Arial" w:cs="Arial"/>
          <w:sz w:val="24"/>
          <w:szCs w:val="24"/>
        </w:rPr>
        <w:t xml:space="preserve">mark-up rate is composed of 12 months KIBOR and a pre-defined spread. </w:t>
      </w:r>
      <w:r w:rsidR="003A2E04">
        <w:rPr>
          <w:rFonts w:ascii="Arial" w:hAnsi="Arial" w:cs="Arial"/>
          <w:sz w:val="24"/>
          <w:szCs w:val="24"/>
        </w:rPr>
        <w:t xml:space="preserve">The KIBOR will change every year however the spread will remain fixed over the tenor of the loan. </w:t>
      </w:r>
    </w:p>
    <w:p w:rsidR="00B006C5" w:rsidRDefault="00B006C5" w:rsidP="003C2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06C5" w:rsidRPr="00B006C5" w:rsidRDefault="00B006C5" w:rsidP="00B006C5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sz w:val="24"/>
          <w:szCs w:val="24"/>
        </w:rPr>
      </w:pPr>
      <w:r w:rsidRPr="00B006C5">
        <w:rPr>
          <w:rFonts w:ascii="Arial" w:hAnsi="Arial" w:cs="Arial"/>
          <w:color w:val="FF0000"/>
          <w:sz w:val="24"/>
          <w:szCs w:val="24"/>
        </w:rPr>
        <w:t>However</w:t>
      </w:r>
      <w:r>
        <w:rPr>
          <w:rFonts w:ascii="Arial" w:hAnsi="Arial" w:cs="Arial"/>
          <w:color w:val="FF0000"/>
          <w:sz w:val="24"/>
          <w:szCs w:val="24"/>
        </w:rPr>
        <w:t>,</w:t>
      </w:r>
      <w:r w:rsidRPr="00B006C5">
        <w:rPr>
          <w:rFonts w:ascii="Arial" w:hAnsi="Arial" w:cs="Arial"/>
          <w:color w:val="FF0000"/>
          <w:sz w:val="24"/>
          <w:szCs w:val="24"/>
        </w:rPr>
        <w:t xml:space="preserve"> if your loan </w:t>
      </w:r>
      <w:r w:rsidRPr="00B006C5">
        <w:rPr>
          <w:rFonts w:ascii="Arial" w:hAnsi="Arial" w:cs="Arial"/>
          <w:color w:val="FF0000"/>
          <w:sz w:val="24"/>
          <w:szCs w:val="24"/>
        </w:rPr>
        <w:t>is applied</w:t>
      </w:r>
      <w:r>
        <w:rPr>
          <w:rFonts w:ascii="Arial" w:hAnsi="Arial" w:cs="Arial"/>
          <w:color w:val="FF0000"/>
          <w:sz w:val="24"/>
          <w:szCs w:val="24"/>
        </w:rPr>
        <w:t xml:space="preserve"> between March 1</w:t>
      </w:r>
      <w:r w:rsidRPr="00B006C5">
        <w:rPr>
          <w:rFonts w:ascii="Arial" w:hAnsi="Arial" w:cs="Arial"/>
          <w:color w:val="FF0000"/>
          <w:sz w:val="24"/>
          <w:szCs w:val="24"/>
          <w:vertAlign w:val="superscript"/>
        </w:rPr>
        <w:t>st</w:t>
      </w:r>
      <w:r>
        <w:rPr>
          <w:rFonts w:ascii="Arial" w:hAnsi="Arial" w:cs="Arial"/>
          <w:color w:val="FF0000"/>
          <w:sz w:val="24"/>
          <w:szCs w:val="24"/>
        </w:rPr>
        <w:t xml:space="preserve"> and April 30</w:t>
      </w:r>
      <w:r w:rsidRPr="00B006C5">
        <w:rPr>
          <w:rFonts w:ascii="Arial" w:hAnsi="Arial" w:cs="Arial"/>
          <w:color w:val="FF0000"/>
          <w:sz w:val="24"/>
          <w:szCs w:val="24"/>
          <w:vertAlign w:val="superscript"/>
        </w:rPr>
        <w:t>th</w:t>
      </w:r>
      <w:r w:rsidRPr="00B006C5">
        <w:rPr>
          <w:rFonts w:ascii="Arial" w:hAnsi="Arial" w:cs="Arial"/>
          <w:color w:val="FF0000"/>
          <w:sz w:val="24"/>
          <w:szCs w:val="24"/>
        </w:rPr>
        <w:t>, you will be eligible to avail markup waivers as per below criteria (Term &amp; Condition apply).</w:t>
      </w:r>
      <w:r w:rsidRPr="00B006C5">
        <w:rPr>
          <w:rFonts w:cs="Arial"/>
          <w:color w:val="FF0000"/>
          <w:sz w:val="24"/>
          <w:szCs w:val="24"/>
        </w:rPr>
        <w:t xml:space="preserve"> </w:t>
      </w:r>
    </w:p>
    <w:p w:rsidR="00B006C5" w:rsidRPr="00B006C5" w:rsidRDefault="00B006C5" w:rsidP="00B006C5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sz w:val="24"/>
          <w:szCs w:val="24"/>
        </w:rPr>
      </w:pPr>
      <w:r w:rsidRPr="00B006C5">
        <w:rPr>
          <w:color w:val="FF0000"/>
          <w:sz w:val="24"/>
          <w:szCs w:val="24"/>
        </w:rPr>
        <w:t xml:space="preserve">  </w:t>
      </w:r>
    </w:p>
    <w:p w:rsidR="00B006C5" w:rsidRPr="00B006C5" w:rsidRDefault="00B006C5" w:rsidP="00B006C5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B006C5">
        <w:rPr>
          <w:rFonts w:ascii="Arial" w:hAnsi="Arial" w:cs="Arial"/>
          <w:color w:val="FF0000"/>
          <w:sz w:val="24"/>
          <w:szCs w:val="24"/>
        </w:rPr>
        <w:t>* Last 12 months markup waiver if your loan tenure is for 5 years</w:t>
      </w:r>
    </w:p>
    <w:p w:rsidR="00B006C5" w:rsidRPr="00B006C5" w:rsidRDefault="00B006C5" w:rsidP="00B006C5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B006C5">
        <w:rPr>
          <w:rFonts w:ascii="Arial" w:hAnsi="Arial" w:cs="Arial"/>
          <w:color w:val="FF0000"/>
          <w:sz w:val="24"/>
          <w:szCs w:val="24"/>
        </w:rPr>
        <w:t xml:space="preserve">* Last 6 months markup waiver if your loan tenure is for 4 years </w:t>
      </w:r>
    </w:p>
    <w:p w:rsidR="00B006C5" w:rsidRPr="00B006C5" w:rsidRDefault="00B006C5" w:rsidP="00B006C5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B006C5">
        <w:rPr>
          <w:rFonts w:ascii="Arial" w:hAnsi="Arial" w:cs="Arial"/>
          <w:color w:val="FF0000"/>
          <w:sz w:val="24"/>
          <w:szCs w:val="24"/>
        </w:rPr>
        <w:t>* Last 3 months markup waiver if your loan tenure is for 3 years</w:t>
      </w:r>
    </w:p>
    <w:p w:rsidR="00B006C5" w:rsidRPr="00B006C5" w:rsidRDefault="00B006C5" w:rsidP="00B006C5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sz w:val="24"/>
          <w:szCs w:val="24"/>
        </w:rPr>
      </w:pPr>
      <w:r w:rsidRPr="00B006C5">
        <w:rPr>
          <w:rFonts w:cs="Arial"/>
          <w:color w:val="FF0000"/>
          <w:sz w:val="24"/>
          <w:szCs w:val="24"/>
        </w:rPr>
        <w:t xml:space="preserve">* </w:t>
      </w:r>
      <w:r w:rsidRPr="00B006C5">
        <w:rPr>
          <w:rFonts w:ascii="Arial" w:hAnsi="Arial" w:cs="Arial"/>
          <w:color w:val="FF0000"/>
          <w:sz w:val="24"/>
          <w:szCs w:val="24"/>
        </w:rPr>
        <w:t>No</w:t>
      </w:r>
      <w:r w:rsidRPr="00B006C5">
        <w:rPr>
          <w:rFonts w:cs="Arial"/>
          <w:color w:val="FF0000"/>
          <w:sz w:val="24"/>
          <w:szCs w:val="24"/>
        </w:rPr>
        <w:t xml:space="preserve"> </w:t>
      </w:r>
      <w:r w:rsidRPr="00B006C5">
        <w:rPr>
          <w:rFonts w:ascii="Arial" w:hAnsi="Arial" w:cs="Arial"/>
          <w:color w:val="FF0000"/>
          <w:sz w:val="24"/>
          <w:szCs w:val="24"/>
        </w:rPr>
        <w:t>waivers if loan tenure is for less than 3 years</w:t>
      </w:r>
    </w:p>
    <w:p w:rsidR="000C3056" w:rsidRPr="008522E1" w:rsidRDefault="000C3056" w:rsidP="00C172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6A34" w:rsidRPr="008522E1" w:rsidRDefault="0090718F" w:rsidP="00754B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522E1">
        <w:rPr>
          <w:rFonts w:ascii="Arial" w:hAnsi="Arial" w:cs="Arial"/>
          <w:b/>
          <w:sz w:val="24"/>
          <w:szCs w:val="24"/>
        </w:rPr>
        <w:t>What is processing fee of Silkbank P</w:t>
      </w:r>
      <w:r w:rsidR="00DF439A">
        <w:rPr>
          <w:rFonts w:ascii="Arial" w:hAnsi="Arial" w:cs="Arial"/>
          <w:b/>
          <w:sz w:val="24"/>
          <w:szCs w:val="24"/>
        </w:rPr>
        <w:t xml:space="preserve">ersonal Installment </w:t>
      </w:r>
      <w:r w:rsidRPr="008522E1">
        <w:rPr>
          <w:rFonts w:ascii="Arial" w:hAnsi="Arial" w:cs="Arial"/>
          <w:b/>
          <w:sz w:val="24"/>
          <w:szCs w:val="24"/>
        </w:rPr>
        <w:t>L</w:t>
      </w:r>
      <w:r w:rsidR="00DF439A">
        <w:rPr>
          <w:rFonts w:ascii="Arial" w:hAnsi="Arial" w:cs="Arial"/>
          <w:b/>
          <w:sz w:val="24"/>
          <w:szCs w:val="24"/>
        </w:rPr>
        <w:t>oan</w:t>
      </w:r>
      <w:r w:rsidRPr="008522E1">
        <w:rPr>
          <w:rFonts w:ascii="Arial" w:hAnsi="Arial" w:cs="Arial"/>
          <w:b/>
          <w:sz w:val="24"/>
          <w:szCs w:val="24"/>
        </w:rPr>
        <w:t>?</w:t>
      </w:r>
    </w:p>
    <w:p w:rsidR="0090718F" w:rsidRDefault="0068379A" w:rsidP="00C172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processing fee of </w:t>
      </w:r>
      <w:proofErr w:type="spellStart"/>
      <w:r>
        <w:rPr>
          <w:rFonts w:ascii="Arial" w:hAnsi="Arial" w:cs="Arial"/>
          <w:sz w:val="24"/>
          <w:szCs w:val="24"/>
        </w:rPr>
        <w:t>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006C5">
        <w:rPr>
          <w:rFonts w:ascii="Arial" w:hAnsi="Arial" w:cs="Arial"/>
          <w:sz w:val="24"/>
          <w:szCs w:val="24"/>
        </w:rPr>
        <w:t>4,0</w:t>
      </w:r>
      <w:r w:rsidR="00607BF5">
        <w:rPr>
          <w:rFonts w:ascii="Arial" w:hAnsi="Arial" w:cs="Arial"/>
          <w:sz w:val="24"/>
          <w:szCs w:val="24"/>
        </w:rPr>
        <w:t>00</w:t>
      </w:r>
      <w:r w:rsidR="0090718F" w:rsidRPr="008522E1">
        <w:rPr>
          <w:rFonts w:ascii="Arial" w:hAnsi="Arial" w:cs="Arial"/>
          <w:sz w:val="24"/>
          <w:szCs w:val="24"/>
        </w:rPr>
        <w:t xml:space="preserve"> or 1% of loan </w:t>
      </w:r>
      <w:r w:rsidR="004316E7" w:rsidRPr="008522E1">
        <w:rPr>
          <w:rFonts w:ascii="Arial" w:hAnsi="Arial" w:cs="Arial"/>
          <w:sz w:val="24"/>
          <w:szCs w:val="24"/>
        </w:rPr>
        <w:t>a</w:t>
      </w:r>
      <w:r w:rsidR="0090718F" w:rsidRPr="008522E1">
        <w:rPr>
          <w:rFonts w:ascii="Arial" w:hAnsi="Arial" w:cs="Arial"/>
          <w:sz w:val="24"/>
          <w:szCs w:val="24"/>
        </w:rPr>
        <w:t xml:space="preserve">mount (whichever is higher) </w:t>
      </w:r>
      <w:r w:rsidR="007951A8">
        <w:rPr>
          <w:rFonts w:ascii="Arial" w:hAnsi="Arial" w:cs="Arial"/>
          <w:sz w:val="24"/>
          <w:szCs w:val="24"/>
        </w:rPr>
        <w:t>plus FED</w:t>
      </w:r>
      <w:r w:rsidR="00B006C5">
        <w:rPr>
          <w:rFonts w:ascii="Arial" w:hAnsi="Arial" w:cs="Arial"/>
          <w:sz w:val="24"/>
          <w:szCs w:val="24"/>
        </w:rPr>
        <w:t xml:space="preserve"> %</w:t>
      </w:r>
      <w:r w:rsidR="007951A8">
        <w:rPr>
          <w:rFonts w:ascii="Arial" w:hAnsi="Arial" w:cs="Arial"/>
          <w:sz w:val="24"/>
          <w:szCs w:val="24"/>
        </w:rPr>
        <w:t xml:space="preserve"> </w:t>
      </w:r>
      <w:r w:rsidR="0090718F" w:rsidRPr="008522E1">
        <w:rPr>
          <w:rFonts w:ascii="Arial" w:hAnsi="Arial" w:cs="Arial"/>
          <w:sz w:val="24"/>
          <w:szCs w:val="24"/>
        </w:rPr>
        <w:t xml:space="preserve">is charged subject to </w:t>
      </w:r>
      <w:r w:rsidR="00FF6B70">
        <w:rPr>
          <w:rFonts w:ascii="Arial" w:hAnsi="Arial" w:cs="Arial"/>
          <w:sz w:val="24"/>
          <w:szCs w:val="24"/>
        </w:rPr>
        <w:t xml:space="preserve">loan </w:t>
      </w:r>
      <w:r w:rsidR="0090718F" w:rsidRPr="008522E1">
        <w:rPr>
          <w:rFonts w:ascii="Arial" w:hAnsi="Arial" w:cs="Arial"/>
          <w:sz w:val="24"/>
          <w:szCs w:val="24"/>
        </w:rPr>
        <w:t>approval</w:t>
      </w:r>
      <w:r w:rsidR="007951A8">
        <w:rPr>
          <w:rFonts w:ascii="Arial" w:hAnsi="Arial" w:cs="Arial"/>
          <w:sz w:val="24"/>
          <w:szCs w:val="24"/>
        </w:rPr>
        <w:t>.</w:t>
      </w:r>
      <w:r w:rsidR="003A2E04">
        <w:rPr>
          <w:rFonts w:ascii="Arial" w:hAnsi="Arial" w:cs="Arial"/>
          <w:sz w:val="24"/>
          <w:szCs w:val="24"/>
        </w:rPr>
        <w:t xml:space="preserve"> </w:t>
      </w:r>
    </w:p>
    <w:p w:rsidR="0068379A" w:rsidRDefault="0068379A" w:rsidP="00C172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379A" w:rsidRDefault="0068379A" w:rsidP="00C172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379A">
        <w:rPr>
          <w:rFonts w:ascii="Arial" w:hAnsi="Arial" w:cs="Arial"/>
          <w:b/>
          <w:sz w:val="24"/>
          <w:szCs w:val="24"/>
        </w:rPr>
        <w:t xml:space="preserve">How will I get access to the sanctioned loan amount? </w:t>
      </w:r>
    </w:p>
    <w:p w:rsidR="0068379A" w:rsidRDefault="0068379A" w:rsidP="00C172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are a fresh customer to the bank, the amount will be transferred directly to the account details provided by you. However, if you are applying for our Top-up and Balance Transfer Facility a Pay Order will be issued to you. </w:t>
      </w:r>
    </w:p>
    <w:p w:rsidR="0068379A" w:rsidRPr="008522E1" w:rsidRDefault="0068379A" w:rsidP="00C172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0718F" w:rsidRPr="008522E1" w:rsidRDefault="0090718F" w:rsidP="00754B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718F" w:rsidRPr="008522E1" w:rsidRDefault="003A2E04" w:rsidP="00754B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Can I pre-</w:t>
      </w:r>
      <w:r w:rsidR="00591D98" w:rsidRPr="008522E1">
        <w:rPr>
          <w:rFonts w:ascii="Arial" w:hAnsi="Arial" w:cs="Arial"/>
          <w:b/>
          <w:sz w:val="24"/>
          <w:szCs w:val="24"/>
        </w:rPr>
        <w:t xml:space="preserve">pay my Silkbank </w:t>
      </w:r>
      <w:r w:rsidR="00DF439A" w:rsidRPr="008522E1">
        <w:rPr>
          <w:rFonts w:ascii="Arial" w:hAnsi="Arial" w:cs="Arial"/>
          <w:b/>
          <w:sz w:val="24"/>
          <w:szCs w:val="24"/>
        </w:rPr>
        <w:t>P</w:t>
      </w:r>
      <w:r w:rsidR="00DF439A">
        <w:rPr>
          <w:rFonts w:ascii="Arial" w:hAnsi="Arial" w:cs="Arial"/>
          <w:b/>
          <w:sz w:val="24"/>
          <w:szCs w:val="24"/>
        </w:rPr>
        <w:t xml:space="preserve">ersonal Installment </w:t>
      </w:r>
      <w:r w:rsidR="00DF439A" w:rsidRPr="008522E1">
        <w:rPr>
          <w:rFonts w:ascii="Arial" w:hAnsi="Arial" w:cs="Arial"/>
          <w:b/>
          <w:sz w:val="24"/>
          <w:szCs w:val="24"/>
        </w:rPr>
        <w:t>L</w:t>
      </w:r>
      <w:r w:rsidR="00DF439A">
        <w:rPr>
          <w:rFonts w:ascii="Arial" w:hAnsi="Arial" w:cs="Arial"/>
          <w:b/>
          <w:sz w:val="24"/>
          <w:szCs w:val="24"/>
        </w:rPr>
        <w:t>oan</w:t>
      </w:r>
      <w:r w:rsidR="00591D98" w:rsidRPr="008522E1">
        <w:rPr>
          <w:rFonts w:ascii="Arial" w:hAnsi="Arial" w:cs="Arial"/>
          <w:b/>
          <w:sz w:val="24"/>
          <w:szCs w:val="24"/>
        </w:rPr>
        <w:t>?</w:t>
      </w:r>
    </w:p>
    <w:p w:rsidR="00591D98" w:rsidRPr="008522E1" w:rsidRDefault="003A2E04" w:rsidP="00C172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Yes. You can pre-</w:t>
      </w:r>
      <w:r w:rsidR="00591D98" w:rsidRPr="008522E1">
        <w:rPr>
          <w:rFonts w:ascii="Arial" w:hAnsi="Arial" w:cs="Arial"/>
          <w:sz w:val="24"/>
          <w:szCs w:val="24"/>
        </w:rPr>
        <w:t>pay your Silkbank P</w:t>
      </w:r>
      <w:r w:rsidR="001D6877">
        <w:rPr>
          <w:rFonts w:ascii="Arial" w:hAnsi="Arial" w:cs="Arial"/>
          <w:sz w:val="24"/>
          <w:szCs w:val="24"/>
        </w:rPr>
        <w:t xml:space="preserve">ersonal </w:t>
      </w:r>
      <w:r w:rsidR="004316E7" w:rsidRPr="008522E1">
        <w:rPr>
          <w:rFonts w:ascii="Arial" w:hAnsi="Arial" w:cs="Arial"/>
          <w:sz w:val="24"/>
          <w:szCs w:val="24"/>
        </w:rPr>
        <w:t>I</w:t>
      </w:r>
      <w:r w:rsidR="001D6877">
        <w:rPr>
          <w:rFonts w:ascii="Arial" w:hAnsi="Arial" w:cs="Arial"/>
          <w:sz w:val="24"/>
          <w:szCs w:val="24"/>
        </w:rPr>
        <w:t xml:space="preserve">nstallment </w:t>
      </w:r>
      <w:r w:rsidR="00591D98" w:rsidRPr="008522E1">
        <w:rPr>
          <w:rFonts w:ascii="Arial" w:hAnsi="Arial" w:cs="Arial"/>
          <w:sz w:val="24"/>
          <w:szCs w:val="24"/>
        </w:rPr>
        <w:t>L</w:t>
      </w:r>
      <w:r w:rsidR="001D6877">
        <w:rPr>
          <w:rFonts w:ascii="Arial" w:hAnsi="Arial" w:cs="Arial"/>
          <w:sz w:val="24"/>
          <w:szCs w:val="24"/>
        </w:rPr>
        <w:t>oan</w:t>
      </w:r>
      <w:r w:rsidR="00591D98" w:rsidRPr="008522E1">
        <w:rPr>
          <w:rFonts w:ascii="Arial" w:hAnsi="Arial" w:cs="Arial"/>
          <w:sz w:val="24"/>
          <w:szCs w:val="24"/>
        </w:rPr>
        <w:t xml:space="preserve"> subject to a penalty. The penalty is levied on outstanding balance</w:t>
      </w:r>
      <w:r w:rsidR="00C172A6" w:rsidRPr="008522E1">
        <w:rPr>
          <w:rFonts w:ascii="Arial" w:hAnsi="Arial" w:cs="Arial"/>
          <w:sz w:val="24"/>
          <w:szCs w:val="24"/>
        </w:rPr>
        <w:t xml:space="preserve">. Please refer to </w:t>
      </w:r>
      <w:r w:rsidR="004316E7" w:rsidRPr="008522E1">
        <w:rPr>
          <w:rFonts w:ascii="Arial" w:hAnsi="Arial" w:cs="Arial"/>
          <w:sz w:val="24"/>
          <w:szCs w:val="24"/>
        </w:rPr>
        <w:t xml:space="preserve">the </w:t>
      </w:r>
      <w:r w:rsidR="00C172A6" w:rsidRPr="008522E1">
        <w:rPr>
          <w:rFonts w:ascii="Arial" w:hAnsi="Arial" w:cs="Arial"/>
          <w:sz w:val="24"/>
          <w:szCs w:val="24"/>
        </w:rPr>
        <w:t xml:space="preserve">following grid for pre-payment penalty. </w:t>
      </w:r>
    </w:p>
    <w:p w:rsidR="00C172A6" w:rsidRPr="008522E1" w:rsidRDefault="00C172A6" w:rsidP="00C172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72A6" w:rsidRPr="008522E1" w:rsidRDefault="00C172A6" w:rsidP="00C172A6">
      <w:pPr>
        <w:jc w:val="both"/>
        <w:rPr>
          <w:rFonts w:ascii="Arial" w:hAnsi="Arial" w:cs="Arial"/>
          <w:sz w:val="24"/>
          <w:szCs w:val="24"/>
        </w:rPr>
      </w:pPr>
      <w:r w:rsidRPr="008522E1">
        <w:rPr>
          <w:rFonts w:ascii="Arial" w:hAnsi="Arial" w:cs="Arial"/>
          <w:sz w:val="24"/>
          <w:szCs w:val="24"/>
        </w:rPr>
        <w:t>Full penalty charges as per the following grid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11"/>
        <w:gridCol w:w="1519"/>
        <w:gridCol w:w="2524"/>
      </w:tblGrid>
      <w:tr w:rsidR="00C172A6" w:rsidRPr="008522E1" w:rsidTr="00FF6B70">
        <w:tc>
          <w:tcPr>
            <w:tcW w:w="1411" w:type="dxa"/>
          </w:tcPr>
          <w:p w:rsidR="00C172A6" w:rsidRPr="008522E1" w:rsidRDefault="00C172A6" w:rsidP="00C22F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522E1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8522E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 w:rsidRPr="008522E1">
              <w:rPr>
                <w:rFonts w:ascii="Arial" w:hAnsi="Arial" w:cs="Arial"/>
                <w:b/>
                <w:sz w:val="24"/>
                <w:szCs w:val="24"/>
              </w:rPr>
              <w:t xml:space="preserve"> Year</w:t>
            </w:r>
          </w:p>
        </w:tc>
        <w:tc>
          <w:tcPr>
            <w:tcW w:w="1519" w:type="dxa"/>
          </w:tcPr>
          <w:p w:rsidR="00C172A6" w:rsidRPr="008522E1" w:rsidRDefault="00C172A6" w:rsidP="00C22F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522E1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8522E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nd</w:t>
            </w:r>
            <w:r w:rsidRPr="008522E1">
              <w:rPr>
                <w:rFonts w:ascii="Arial" w:hAnsi="Arial" w:cs="Arial"/>
                <w:b/>
                <w:sz w:val="24"/>
                <w:szCs w:val="24"/>
              </w:rPr>
              <w:t xml:space="preserve"> Year</w:t>
            </w:r>
          </w:p>
        </w:tc>
        <w:tc>
          <w:tcPr>
            <w:tcW w:w="2524" w:type="dxa"/>
          </w:tcPr>
          <w:p w:rsidR="00C172A6" w:rsidRPr="008522E1" w:rsidRDefault="00C172A6" w:rsidP="00C22F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522E1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8522E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rd</w:t>
            </w:r>
            <w:r w:rsidRPr="008522E1">
              <w:rPr>
                <w:rFonts w:ascii="Arial" w:hAnsi="Arial" w:cs="Arial"/>
                <w:b/>
                <w:sz w:val="24"/>
                <w:szCs w:val="24"/>
              </w:rPr>
              <w:t xml:space="preserve"> Year</w:t>
            </w:r>
            <w:r w:rsidR="00FF6B70">
              <w:rPr>
                <w:rFonts w:ascii="Arial" w:hAnsi="Arial" w:cs="Arial"/>
                <w:b/>
                <w:sz w:val="24"/>
                <w:szCs w:val="24"/>
              </w:rPr>
              <w:t xml:space="preserve"> &amp; onwards</w:t>
            </w:r>
          </w:p>
        </w:tc>
      </w:tr>
      <w:tr w:rsidR="00C172A6" w:rsidRPr="008522E1" w:rsidTr="00FF6B70">
        <w:tc>
          <w:tcPr>
            <w:tcW w:w="1411" w:type="dxa"/>
          </w:tcPr>
          <w:p w:rsidR="00C172A6" w:rsidRPr="008522E1" w:rsidRDefault="00607BF5" w:rsidP="00C22F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C172A6" w:rsidRPr="008522E1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19" w:type="dxa"/>
          </w:tcPr>
          <w:p w:rsidR="00C172A6" w:rsidRPr="008522E1" w:rsidRDefault="00607BF5" w:rsidP="00C22F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C172A6" w:rsidRPr="008522E1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524" w:type="dxa"/>
          </w:tcPr>
          <w:p w:rsidR="00C172A6" w:rsidRPr="008522E1" w:rsidRDefault="00607BF5" w:rsidP="00C22F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C172A6" w:rsidRPr="008522E1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:rsidR="003C2BF9" w:rsidRPr="008522E1" w:rsidRDefault="003C2BF9" w:rsidP="00C172A6">
      <w:pPr>
        <w:jc w:val="both"/>
        <w:rPr>
          <w:rFonts w:ascii="Arial" w:hAnsi="Arial" w:cs="Arial"/>
          <w:sz w:val="24"/>
          <w:szCs w:val="24"/>
        </w:rPr>
      </w:pPr>
    </w:p>
    <w:p w:rsidR="00C172A6" w:rsidRPr="008522E1" w:rsidRDefault="00C172A6" w:rsidP="00C172A6">
      <w:pPr>
        <w:jc w:val="both"/>
        <w:rPr>
          <w:rFonts w:ascii="Arial" w:hAnsi="Arial" w:cs="Arial"/>
          <w:sz w:val="24"/>
          <w:szCs w:val="24"/>
        </w:rPr>
      </w:pPr>
      <w:r w:rsidRPr="008522E1">
        <w:rPr>
          <w:rFonts w:ascii="Arial" w:hAnsi="Arial" w:cs="Arial"/>
          <w:sz w:val="24"/>
          <w:szCs w:val="24"/>
        </w:rPr>
        <w:t>Partial penalty charges as per following grid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11"/>
        <w:gridCol w:w="1519"/>
        <w:gridCol w:w="2524"/>
      </w:tblGrid>
      <w:tr w:rsidR="00C172A6" w:rsidRPr="008522E1" w:rsidTr="00FF6B70">
        <w:tc>
          <w:tcPr>
            <w:tcW w:w="1411" w:type="dxa"/>
          </w:tcPr>
          <w:p w:rsidR="00C172A6" w:rsidRPr="008522E1" w:rsidRDefault="00C172A6" w:rsidP="00C22F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522E1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8522E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 w:rsidRPr="008522E1">
              <w:rPr>
                <w:rFonts w:ascii="Arial" w:hAnsi="Arial" w:cs="Arial"/>
                <w:b/>
                <w:sz w:val="24"/>
                <w:szCs w:val="24"/>
              </w:rPr>
              <w:t xml:space="preserve"> Year</w:t>
            </w:r>
          </w:p>
        </w:tc>
        <w:tc>
          <w:tcPr>
            <w:tcW w:w="1519" w:type="dxa"/>
          </w:tcPr>
          <w:p w:rsidR="00C172A6" w:rsidRPr="008522E1" w:rsidRDefault="00C172A6" w:rsidP="00C22F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522E1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8522E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nd</w:t>
            </w:r>
            <w:r w:rsidRPr="008522E1">
              <w:rPr>
                <w:rFonts w:ascii="Arial" w:hAnsi="Arial" w:cs="Arial"/>
                <w:b/>
                <w:sz w:val="24"/>
                <w:szCs w:val="24"/>
              </w:rPr>
              <w:t xml:space="preserve"> Year</w:t>
            </w:r>
          </w:p>
        </w:tc>
        <w:tc>
          <w:tcPr>
            <w:tcW w:w="2524" w:type="dxa"/>
          </w:tcPr>
          <w:p w:rsidR="00C172A6" w:rsidRPr="008522E1" w:rsidRDefault="00C172A6" w:rsidP="00C22F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522E1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8522E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rd</w:t>
            </w:r>
            <w:r w:rsidRPr="008522E1">
              <w:rPr>
                <w:rFonts w:ascii="Arial" w:hAnsi="Arial" w:cs="Arial"/>
                <w:b/>
                <w:sz w:val="24"/>
                <w:szCs w:val="24"/>
              </w:rPr>
              <w:t xml:space="preserve"> Year</w:t>
            </w:r>
            <w:r w:rsidR="00FF6B70">
              <w:rPr>
                <w:rFonts w:ascii="Arial" w:hAnsi="Arial" w:cs="Arial"/>
                <w:b/>
                <w:sz w:val="24"/>
                <w:szCs w:val="24"/>
              </w:rPr>
              <w:t xml:space="preserve"> &amp; onwards</w:t>
            </w:r>
          </w:p>
        </w:tc>
      </w:tr>
      <w:tr w:rsidR="00C172A6" w:rsidRPr="008522E1" w:rsidTr="00FF6B70">
        <w:tc>
          <w:tcPr>
            <w:tcW w:w="1411" w:type="dxa"/>
          </w:tcPr>
          <w:p w:rsidR="00C172A6" w:rsidRPr="008522E1" w:rsidRDefault="00607BF5" w:rsidP="00C22F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3A2E0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19" w:type="dxa"/>
          </w:tcPr>
          <w:p w:rsidR="00C172A6" w:rsidRPr="008522E1" w:rsidRDefault="00607BF5" w:rsidP="00C22F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C172A6" w:rsidRPr="008522E1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524" w:type="dxa"/>
          </w:tcPr>
          <w:p w:rsidR="00C172A6" w:rsidRPr="008522E1" w:rsidRDefault="00607BF5" w:rsidP="00C22F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C172A6" w:rsidRPr="008522E1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:rsidR="003C2BF9" w:rsidRPr="008522E1" w:rsidRDefault="003C2BF9" w:rsidP="00C172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72A6" w:rsidRPr="008522E1" w:rsidRDefault="00C172A6" w:rsidP="00C172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2E1">
        <w:rPr>
          <w:rFonts w:ascii="Arial" w:hAnsi="Arial" w:cs="Arial"/>
          <w:sz w:val="24"/>
          <w:szCs w:val="24"/>
        </w:rPr>
        <w:lastRenderedPageBreak/>
        <w:t xml:space="preserve">Penalty will be charged on </w:t>
      </w:r>
      <w:r w:rsidR="004316E7" w:rsidRPr="008522E1">
        <w:rPr>
          <w:rFonts w:ascii="Arial" w:hAnsi="Arial" w:cs="Arial"/>
          <w:sz w:val="24"/>
          <w:szCs w:val="24"/>
        </w:rPr>
        <w:t xml:space="preserve">the </w:t>
      </w:r>
      <w:r w:rsidRPr="008522E1">
        <w:rPr>
          <w:rFonts w:ascii="Arial" w:hAnsi="Arial" w:cs="Arial"/>
          <w:sz w:val="24"/>
          <w:szCs w:val="24"/>
        </w:rPr>
        <w:t>outstanding balance in case of full settlement and on adjusted amount in case of partial settlement. A year is equal to 12 installments from the date of disbursal and only 1 partial payment is allowed in a year and no partial payments are allowed in 1</w:t>
      </w:r>
      <w:r w:rsidRPr="008522E1">
        <w:rPr>
          <w:rFonts w:ascii="Arial" w:hAnsi="Arial" w:cs="Arial"/>
          <w:sz w:val="24"/>
          <w:szCs w:val="24"/>
          <w:vertAlign w:val="superscript"/>
        </w:rPr>
        <w:t>st</w:t>
      </w:r>
      <w:r w:rsidRPr="008522E1">
        <w:rPr>
          <w:rFonts w:ascii="Arial" w:hAnsi="Arial" w:cs="Arial"/>
          <w:sz w:val="24"/>
          <w:szCs w:val="24"/>
        </w:rPr>
        <w:t xml:space="preserve"> year.</w:t>
      </w:r>
    </w:p>
    <w:p w:rsidR="00591D98" w:rsidRPr="008522E1" w:rsidRDefault="00591D98" w:rsidP="00754B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12EA1" w:rsidRPr="008522E1" w:rsidRDefault="00C172A6" w:rsidP="00754B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522E1">
        <w:rPr>
          <w:rFonts w:ascii="Arial" w:hAnsi="Arial" w:cs="Arial"/>
          <w:b/>
          <w:sz w:val="24"/>
          <w:szCs w:val="24"/>
        </w:rPr>
        <w:t>How do I have to re-</w:t>
      </w:r>
      <w:r w:rsidR="00A57DA0" w:rsidRPr="008522E1">
        <w:rPr>
          <w:rFonts w:ascii="Arial" w:hAnsi="Arial" w:cs="Arial"/>
          <w:b/>
          <w:sz w:val="24"/>
          <w:szCs w:val="24"/>
        </w:rPr>
        <w:t xml:space="preserve">pay my Silkbank </w:t>
      </w:r>
      <w:r w:rsidR="00DF439A" w:rsidRPr="008522E1">
        <w:rPr>
          <w:rFonts w:ascii="Arial" w:hAnsi="Arial" w:cs="Arial"/>
          <w:b/>
          <w:sz w:val="24"/>
          <w:szCs w:val="24"/>
        </w:rPr>
        <w:t>P</w:t>
      </w:r>
      <w:r w:rsidR="00DF439A">
        <w:rPr>
          <w:rFonts w:ascii="Arial" w:hAnsi="Arial" w:cs="Arial"/>
          <w:b/>
          <w:sz w:val="24"/>
          <w:szCs w:val="24"/>
        </w:rPr>
        <w:t xml:space="preserve">ersonal Installment </w:t>
      </w:r>
      <w:r w:rsidR="00DF439A" w:rsidRPr="008522E1">
        <w:rPr>
          <w:rFonts w:ascii="Arial" w:hAnsi="Arial" w:cs="Arial"/>
          <w:b/>
          <w:sz w:val="24"/>
          <w:szCs w:val="24"/>
        </w:rPr>
        <w:t>L</w:t>
      </w:r>
      <w:r w:rsidR="00DF439A">
        <w:rPr>
          <w:rFonts w:ascii="Arial" w:hAnsi="Arial" w:cs="Arial"/>
          <w:b/>
          <w:sz w:val="24"/>
          <w:szCs w:val="24"/>
        </w:rPr>
        <w:t>oan</w:t>
      </w:r>
      <w:r w:rsidR="00A57DA0" w:rsidRPr="008522E1">
        <w:rPr>
          <w:rFonts w:ascii="Arial" w:hAnsi="Arial" w:cs="Arial"/>
          <w:b/>
          <w:sz w:val="24"/>
          <w:szCs w:val="24"/>
        </w:rPr>
        <w:t>?</w:t>
      </w:r>
    </w:p>
    <w:p w:rsidR="00A57DA0" w:rsidRPr="008522E1" w:rsidRDefault="00A57DA0" w:rsidP="00C172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2E1">
        <w:rPr>
          <w:rFonts w:ascii="Arial" w:hAnsi="Arial" w:cs="Arial"/>
          <w:sz w:val="24"/>
          <w:szCs w:val="24"/>
        </w:rPr>
        <w:t>You have to deposit the monthly installment in your re</w:t>
      </w:r>
      <w:r w:rsidR="003C2BF9" w:rsidRPr="008522E1">
        <w:rPr>
          <w:rFonts w:ascii="Arial" w:hAnsi="Arial" w:cs="Arial"/>
          <w:sz w:val="24"/>
          <w:szCs w:val="24"/>
        </w:rPr>
        <w:t xml:space="preserve">-payment </w:t>
      </w:r>
      <w:r w:rsidR="004316E7" w:rsidRPr="008522E1">
        <w:rPr>
          <w:rFonts w:ascii="Arial" w:hAnsi="Arial" w:cs="Arial"/>
          <w:sz w:val="24"/>
          <w:szCs w:val="24"/>
        </w:rPr>
        <w:t>Irrevocable Standing Instructions (</w:t>
      </w:r>
      <w:r w:rsidR="003C2BF9" w:rsidRPr="008522E1">
        <w:rPr>
          <w:rFonts w:ascii="Arial" w:hAnsi="Arial" w:cs="Arial"/>
          <w:sz w:val="24"/>
          <w:szCs w:val="24"/>
        </w:rPr>
        <w:t>ISI</w:t>
      </w:r>
      <w:r w:rsidR="004316E7" w:rsidRPr="008522E1">
        <w:rPr>
          <w:rFonts w:ascii="Arial" w:hAnsi="Arial" w:cs="Arial"/>
          <w:sz w:val="24"/>
          <w:szCs w:val="24"/>
        </w:rPr>
        <w:t>)</w:t>
      </w:r>
      <w:r w:rsidR="003C2BF9" w:rsidRPr="008522E1">
        <w:rPr>
          <w:rFonts w:ascii="Arial" w:hAnsi="Arial" w:cs="Arial"/>
          <w:sz w:val="24"/>
          <w:szCs w:val="24"/>
        </w:rPr>
        <w:t xml:space="preserve"> a</w:t>
      </w:r>
      <w:r w:rsidRPr="008522E1">
        <w:rPr>
          <w:rFonts w:ascii="Arial" w:hAnsi="Arial" w:cs="Arial"/>
          <w:sz w:val="24"/>
          <w:szCs w:val="24"/>
        </w:rPr>
        <w:t>/c on or before the due date.</w:t>
      </w:r>
      <w:r w:rsidR="003A2E04">
        <w:rPr>
          <w:rFonts w:ascii="Arial" w:hAnsi="Arial" w:cs="Arial"/>
          <w:sz w:val="24"/>
          <w:szCs w:val="24"/>
        </w:rPr>
        <w:t xml:space="preserve"> </w:t>
      </w:r>
    </w:p>
    <w:p w:rsidR="00A57DA0" w:rsidRPr="008522E1" w:rsidRDefault="00A57DA0" w:rsidP="00754B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379A" w:rsidRDefault="0068379A" w:rsidP="00754B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57DA0" w:rsidRPr="008522E1" w:rsidRDefault="00A57DA0" w:rsidP="00754B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522E1">
        <w:rPr>
          <w:rFonts w:ascii="Arial" w:hAnsi="Arial" w:cs="Arial"/>
          <w:b/>
          <w:sz w:val="24"/>
          <w:szCs w:val="24"/>
        </w:rPr>
        <w:t>What if I pay my Silkbank monthly installment late?</w:t>
      </w:r>
    </w:p>
    <w:p w:rsidR="00C172A6" w:rsidRDefault="00A57DA0" w:rsidP="00C172A6">
      <w:pPr>
        <w:jc w:val="both"/>
        <w:rPr>
          <w:rFonts w:ascii="Arial" w:hAnsi="Arial" w:cs="Arial"/>
          <w:sz w:val="24"/>
          <w:szCs w:val="24"/>
        </w:rPr>
      </w:pPr>
      <w:r w:rsidRPr="008522E1">
        <w:rPr>
          <w:rFonts w:ascii="Arial" w:hAnsi="Arial" w:cs="Arial"/>
          <w:sz w:val="24"/>
          <w:szCs w:val="24"/>
        </w:rPr>
        <w:t>Late payment ch</w:t>
      </w:r>
      <w:r w:rsidR="00C172A6" w:rsidRPr="008522E1">
        <w:rPr>
          <w:rFonts w:ascii="Arial" w:hAnsi="Arial" w:cs="Arial"/>
          <w:sz w:val="24"/>
          <w:szCs w:val="24"/>
        </w:rPr>
        <w:t xml:space="preserve">arges </w:t>
      </w:r>
      <w:r w:rsidR="004316E7" w:rsidRPr="008522E1">
        <w:rPr>
          <w:rFonts w:ascii="Arial" w:hAnsi="Arial" w:cs="Arial"/>
          <w:sz w:val="24"/>
          <w:szCs w:val="24"/>
        </w:rPr>
        <w:t xml:space="preserve">up to </w:t>
      </w:r>
      <w:proofErr w:type="spellStart"/>
      <w:r w:rsidR="00B006C5">
        <w:rPr>
          <w:rFonts w:ascii="Arial" w:hAnsi="Arial" w:cs="Arial"/>
          <w:sz w:val="24"/>
          <w:szCs w:val="24"/>
        </w:rPr>
        <w:t>Rs</w:t>
      </w:r>
      <w:proofErr w:type="spellEnd"/>
      <w:r w:rsidR="00B006C5">
        <w:rPr>
          <w:rFonts w:ascii="Arial" w:hAnsi="Arial" w:cs="Arial"/>
          <w:sz w:val="24"/>
          <w:szCs w:val="24"/>
        </w:rPr>
        <w:t>. 1,5</w:t>
      </w:r>
      <w:r w:rsidR="00C172A6" w:rsidRPr="008522E1">
        <w:rPr>
          <w:rFonts w:ascii="Arial" w:hAnsi="Arial" w:cs="Arial"/>
          <w:sz w:val="24"/>
          <w:szCs w:val="24"/>
        </w:rPr>
        <w:t>00/- per missed installment</w:t>
      </w:r>
      <w:r w:rsidR="004316E7" w:rsidRPr="008522E1">
        <w:rPr>
          <w:rFonts w:ascii="Arial" w:hAnsi="Arial" w:cs="Arial"/>
          <w:sz w:val="24"/>
          <w:szCs w:val="24"/>
        </w:rPr>
        <w:t xml:space="preserve"> will be applicable</w:t>
      </w:r>
      <w:r w:rsidR="00C172A6" w:rsidRPr="008522E1">
        <w:rPr>
          <w:rFonts w:ascii="Arial" w:hAnsi="Arial" w:cs="Arial"/>
          <w:sz w:val="24"/>
          <w:szCs w:val="24"/>
        </w:rPr>
        <w:t>.</w:t>
      </w:r>
    </w:p>
    <w:p w:rsidR="00DF439A" w:rsidRPr="00DF439A" w:rsidRDefault="00DF439A" w:rsidP="00DF43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F439A">
        <w:rPr>
          <w:rFonts w:ascii="Arial" w:hAnsi="Arial" w:cs="Arial"/>
          <w:b/>
          <w:sz w:val="24"/>
          <w:szCs w:val="24"/>
        </w:rPr>
        <w:t>Can I increase my Loan limit?</w:t>
      </w:r>
    </w:p>
    <w:p w:rsidR="00DF439A" w:rsidRDefault="00DF439A" w:rsidP="00DF439A">
      <w:pPr>
        <w:spacing w:after="0" w:line="240" w:lineRule="auto"/>
        <w:jc w:val="both"/>
        <w:rPr>
          <w:rFonts w:cs="Arial"/>
          <w:sz w:val="24"/>
          <w:szCs w:val="24"/>
        </w:rPr>
      </w:pPr>
      <w:r w:rsidRPr="00DF439A">
        <w:rPr>
          <w:rFonts w:ascii="Arial" w:hAnsi="Arial" w:cs="Arial"/>
          <w:sz w:val="24"/>
          <w:szCs w:val="24"/>
        </w:rPr>
        <w:t>Yes, you can apply for Loan limit enhancement.</w:t>
      </w:r>
      <w:r>
        <w:rPr>
          <w:rFonts w:cs="Arial"/>
          <w:sz w:val="24"/>
          <w:szCs w:val="24"/>
        </w:rPr>
        <w:t xml:space="preserve">   </w:t>
      </w:r>
    </w:p>
    <w:p w:rsidR="006950B5" w:rsidRDefault="006950B5" w:rsidP="00DF439A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DF439A" w:rsidRPr="00DF439A" w:rsidRDefault="00DF439A" w:rsidP="00DF43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 there any charge</w:t>
      </w:r>
      <w:r w:rsidRPr="00DF439A">
        <w:rPr>
          <w:rFonts w:ascii="Arial" w:hAnsi="Arial" w:cs="Arial"/>
          <w:b/>
          <w:sz w:val="24"/>
          <w:szCs w:val="24"/>
        </w:rPr>
        <w:t xml:space="preserve"> related to this facility?</w:t>
      </w:r>
    </w:p>
    <w:p w:rsidR="00DF439A" w:rsidRDefault="00DF439A" w:rsidP="00DF43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enhancement </w:t>
      </w:r>
      <w:r w:rsidR="0068379A">
        <w:rPr>
          <w:rFonts w:ascii="Arial" w:hAnsi="Arial" w:cs="Arial"/>
          <w:sz w:val="24"/>
          <w:szCs w:val="24"/>
        </w:rPr>
        <w:t xml:space="preserve">fee of </w:t>
      </w:r>
      <w:proofErr w:type="spellStart"/>
      <w:r w:rsidR="0068379A">
        <w:rPr>
          <w:rFonts w:ascii="Arial" w:hAnsi="Arial" w:cs="Arial"/>
          <w:sz w:val="24"/>
          <w:szCs w:val="24"/>
        </w:rPr>
        <w:t>Rs</w:t>
      </w:r>
      <w:proofErr w:type="spellEnd"/>
      <w:r w:rsidR="0068379A">
        <w:rPr>
          <w:rFonts w:ascii="Arial" w:hAnsi="Arial" w:cs="Arial"/>
          <w:sz w:val="24"/>
          <w:szCs w:val="24"/>
        </w:rPr>
        <w:t xml:space="preserve"> </w:t>
      </w:r>
      <w:r w:rsidR="00B006C5">
        <w:rPr>
          <w:rFonts w:ascii="Arial" w:hAnsi="Arial" w:cs="Arial"/>
          <w:sz w:val="24"/>
          <w:szCs w:val="24"/>
        </w:rPr>
        <w:t>4,0</w:t>
      </w:r>
      <w:r w:rsidRPr="008522E1">
        <w:rPr>
          <w:rFonts w:ascii="Arial" w:hAnsi="Arial" w:cs="Arial"/>
          <w:sz w:val="24"/>
          <w:szCs w:val="24"/>
        </w:rPr>
        <w:t xml:space="preserve">00 or 1% of </w:t>
      </w:r>
      <w:r>
        <w:rPr>
          <w:rFonts w:ascii="Arial" w:hAnsi="Arial" w:cs="Arial"/>
          <w:sz w:val="24"/>
          <w:szCs w:val="24"/>
        </w:rPr>
        <w:t xml:space="preserve">the top-up amount </w:t>
      </w:r>
      <w:r w:rsidRPr="008522E1">
        <w:rPr>
          <w:rFonts w:ascii="Arial" w:hAnsi="Arial" w:cs="Arial"/>
          <w:sz w:val="24"/>
          <w:szCs w:val="24"/>
        </w:rPr>
        <w:t xml:space="preserve">(whichever is higher) </w:t>
      </w:r>
      <w:r>
        <w:rPr>
          <w:rFonts w:ascii="Arial" w:hAnsi="Arial" w:cs="Arial"/>
          <w:sz w:val="24"/>
          <w:szCs w:val="24"/>
        </w:rPr>
        <w:t xml:space="preserve">plus FED </w:t>
      </w:r>
      <w:r w:rsidR="00B006C5">
        <w:rPr>
          <w:rFonts w:ascii="Arial" w:hAnsi="Arial" w:cs="Arial"/>
          <w:sz w:val="24"/>
          <w:szCs w:val="24"/>
        </w:rPr>
        <w:t xml:space="preserve">% </w:t>
      </w:r>
      <w:r w:rsidRPr="008522E1">
        <w:rPr>
          <w:rFonts w:ascii="Arial" w:hAnsi="Arial" w:cs="Arial"/>
          <w:sz w:val="24"/>
          <w:szCs w:val="24"/>
        </w:rPr>
        <w:t xml:space="preserve">is charged subject to </w:t>
      </w:r>
      <w:r>
        <w:rPr>
          <w:rFonts w:ascii="Arial" w:hAnsi="Arial" w:cs="Arial"/>
          <w:sz w:val="24"/>
          <w:szCs w:val="24"/>
        </w:rPr>
        <w:t xml:space="preserve">loan </w:t>
      </w:r>
      <w:r w:rsidRPr="008522E1">
        <w:rPr>
          <w:rFonts w:ascii="Arial" w:hAnsi="Arial" w:cs="Arial"/>
          <w:sz w:val="24"/>
          <w:szCs w:val="24"/>
        </w:rPr>
        <w:t>approval</w:t>
      </w:r>
      <w:r>
        <w:rPr>
          <w:rFonts w:ascii="Arial" w:hAnsi="Arial" w:cs="Arial"/>
          <w:sz w:val="24"/>
          <w:szCs w:val="24"/>
        </w:rPr>
        <w:t>.</w:t>
      </w:r>
    </w:p>
    <w:p w:rsidR="00DF439A" w:rsidRDefault="00DF439A" w:rsidP="00DF43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439A" w:rsidRPr="001D6877" w:rsidRDefault="00DF439A" w:rsidP="00DF43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D6877">
        <w:rPr>
          <w:rFonts w:ascii="Arial" w:hAnsi="Arial" w:cs="Arial"/>
          <w:b/>
          <w:sz w:val="24"/>
          <w:szCs w:val="24"/>
        </w:rPr>
        <w:t xml:space="preserve">Will it increase my monthly installment?  </w:t>
      </w:r>
    </w:p>
    <w:p w:rsidR="00DF439A" w:rsidRPr="001D6877" w:rsidRDefault="001D6877" w:rsidP="00DF43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6877">
        <w:rPr>
          <w:rFonts w:ascii="Arial" w:hAnsi="Arial" w:cs="Arial"/>
          <w:sz w:val="24"/>
          <w:szCs w:val="24"/>
        </w:rPr>
        <w:t>You can reduce your monthly loan installment by i</w:t>
      </w:r>
      <w:r w:rsidR="006950B5">
        <w:rPr>
          <w:rFonts w:ascii="Arial" w:hAnsi="Arial" w:cs="Arial"/>
          <w:sz w:val="24"/>
          <w:szCs w:val="24"/>
        </w:rPr>
        <w:t>ncreasing the tenor of the loan. (</w:t>
      </w:r>
      <w:proofErr w:type="spellStart"/>
      <w:r w:rsidR="006950B5">
        <w:rPr>
          <w:rFonts w:ascii="Arial" w:hAnsi="Arial" w:cs="Arial"/>
          <w:sz w:val="24"/>
          <w:szCs w:val="24"/>
        </w:rPr>
        <w:t>Upto</w:t>
      </w:r>
      <w:proofErr w:type="spellEnd"/>
      <w:r w:rsidR="006950B5">
        <w:rPr>
          <w:rFonts w:ascii="Arial" w:hAnsi="Arial" w:cs="Arial"/>
          <w:sz w:val="24"/>
          <w:szCs w:val="24"/>
        </w:rPr>
        <w:t xml:space="preserve"> maximum of 5 years)</w:t>
      </w:r>
      <w:r w:rsidRPr="001D6877">
        <w:rPr>
          <w:rFonts w:ascii="Arial" w:hAnsi="Arial" w:cs="Arial"/>
          <w:sz w:val="24"/>
          <w:szCs w:val="24"/>
        </w:rPr>
        <w:t xml:space="preserve"> </w:t>
      </w:r>
    </w:p>
    <w:p w:rsidR="00DF439A" w:rsidRPr="00DF439A" w:rsidRDefault="00DF439A" w:rsidP="00DF43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57DA0" w:rsidRPr="008522E1" w:rsidRDefault="00375C94" w:rsidP="00754B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522E1">
        <w:rPr>
          <w:rFonts w:ascii="Arial" w:hAnsi="Arial" w:cs="Arial"/>
          <w:b/>
          <w:sz w:val="24"/>
          <w:szCs w:val="24"/>
        </w:rPr>
        <w:t>Where is this loan offered?</w:t>
      </w:r>
    </w:p>
    <w:p w:rsidR="00375C94" w:rsidRPr="008522E1" w:rsidRDefault="00375C94" w:rsidP="00C172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2E1">
        <w:rPr>
          <w:rFonts w:ascii="Arial" w:hAnsi="Arial" w:cs="Arial"/>
          <w:sz w:val="24"/>
          <w:szCs w:val="24"/>
        </w:rPr>
        <w:t>It is offered in Karachi, Lahore, Raw</w:t>
      </w:r>
      <w:r w:rsidR="00607BF5">
        <w:rPr>
          <w:rFonts w:ascii="Arial" w:hAnsi="Arial" w:cs="Arial"/>
          <w:sz w:val="24"/>
          <w:szCs w:val="24"/>
        </w:rPr>
        <w:t>alpindi,</w:t>
      </w:r>
      <w:r w:rsidR="003A2E04">
        <w:rPr>
          <w:rFonts w:ascii="Arial" w:hAnsi="Arial" w:cs="Arial"/>
          <w:sz w:val="24"/>
          <w:szCs w:val="24"/>
        </w:rPr>
        <w:t xml:space="preserve"> </w:t>
      </w:r>
      <w:r w:rsidR="00607BF5">
        <w:rPr>
          <w:rFonts w:ascii="Arial" w:hAnsi="Arial" w:cs="Arial"/>
          <w:sz w:val="24"/>
          <w:szCs w:val="24"/>
        </w:rPr>
        <w:t xml:space="preserve">Islamabad, Faisalabad, Peshawar, Hyderabad and Multan. </w:t>
      </w:r>
      <w:r w:rsidRPr="008522E1">
        <w:rPr>
          <w:rFonts w:ascii="Arial" w:hAnsi="Arial" w:cs="Arial"/>
          <w:sz w:val="24"/>
          <w:szCs w:val="24"/>
        </w:rPr>
        <w:t xml:space="preserve"> </w:t>
      </w:r>
    </w:p>
    <w:p w:rsidR="00DF439A" w:rsidRPr="008522E1" w:rsidRDefault="00DF439A" w:rsidP="00754B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75C94" w:rsidRPr="008522E1" w:rsidRDefault="0079487A" w:rsidP="00754B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522E1">
        <w:rPr>
          <w:rFonts w:ascii="Arial" w:hAnsi="Arial" w:cs="Arial"/>
          <w:b/>
          <w:sz w:val="24"/>
          <w:szCs w:val="24"/>
        </w:rPr>
        <w:t xml:space="preserve">What is Silkbank </w:t>
      </w:r>
      <w:r w:rsidR="00DF439A" w:rsidRPr="008522E1">
        <w:rPr>
          <w:rFonts w:ascii="Arial" w:hAnsi="Arial" w:cs="Arial"/>
          <w:b/>
          <w:sz w:val="24"/>
          <w:szCs w:val="24"/>
        </w:rPr>
        <w:t>P</w:t>
      </w:r>
      <w:r w:rsidR="00DF439A">
        <w:rPr>
          <w:rFonts w:ascii="Arial" w:hAnsi="Arial" w:cs="Arial"/>
          <w:b/>
          <w:sz w:val="24"/>
          <w:szCs w:val="24"/>
        </w:rPr>
        <w:t xml:space="preserve">ersonal Installment </w:t>
      </w:r>
      <w:r w:rsidR="00DF439A" w:rsidRPr="008522E1">
        <w:rPr>
          <w:rFonts w:ascii="Arial" w:hAnsi="Arial" w:cs="Arial"/>
          <w:b/>
          <w:sz w:val="24"/>
          <w:szCs w:val="24"/>
        </w:rPr>
        <w:t>L</w:t>
      </w:r>
      <w:r w:rsidR="00DF439A">
        <w:rPr>
          <w:rFonts w:ascii="Arial" w:hAnsi="Arial" w:cs="Arial"/>
          <w:b/>
          <w:sz w:val="24"/>
          <w:szCs w:val="24"/>
        </w:rPr>
        <w:t>oan</w:t>
      </w:r>
      <w:r w:rsidRPr="008522E1">
        <w:rPr>
          <w:rFonts w:ascii="Arial" w:hAnsi="Arial" w:cs="Arial"/>
          <w:b/>
          <w:sz w:val="24"/>
          <w:szCs w:val="24"/>
        </w:rPr>
        <w:t xml:space="preserve"> for?</w:t>
      </w:r>
    </w:p>
    <w:p w:rsidR="0079487A" w:rsidRPr="008522E1" w:rsidRDefault="002503F2" w:rsidP="00C172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2E1">
        <w:rPr>
          <w:rFonts w:ascii="Arial" w:hAnsi="Arial" w:cs="Arial"/>
          <w:sz w:val="24"/>
          <w:szCs w:val="24"/>
        </w:rPr>
        <w:t>Silkbank P</w:t>
      </w:r>
      <w:r w:rsidR="001D6877">
        <w:rPr>
          <w:rFonts w:ascii="Arial" w:hAnsi="Arial" w:cs="Arial"/>
          <w:sz w:val="24"/>
          <w:szCs w:val="24"/>
        </w:rPr>
        <w:t xml:space="preserve">ersonal </w:t>
      </w:r>
      <w:r w:rsidR="004316E7" w:rsidRPr="008522E1">
        <w:rPr>
          <w:rFonts w:ascii="Arial" w:hAnsi="Arial" w:cs="Arial"/>
          <w:sz w:val="24"/>
          <w:szCs w:val="24"/>
        </w:rPr>
        <w:t>I</w:t>
      </w:r>
      <w:r w:rsidR="001D6877">
        <w:rPr>
          <w:rFonts w:ascii="Arial" w:hAnsi="Arial" w:cs="Arial"/>
          <w:sz w:val="24"/>
          <w:szCs w:val="24"/>
        </w:rPr>
        <w:t xml:space="preserve">nstallment </w:t>
      </w:r>
      <w:r w:rsidRPr="008522E1">
        <w:rPr>
          <w:rFonts w:ascii="Arial" w:hAnsi="Arial" w:cs="Arial"/>
          <w:sz w:val="24"/>
          <w:szCs w:val="24"/>
        </w:rPr>
        <w:t>L</w:t>
      </w:r>
      <w:r w:rsidR="001D6877">
        <w:rPr>
          <w:rFonts w:ascii="Arial" w:hAnsi="Arial" w:cs="Arial"/>
          <w:sz w:val="24"/>
          <w:szCs w:val="24"/>
        </w:rPr>
        <w:t>oan</w:t>
      </w:r>
      <w:r w:rsidRPr="008522E1">
        <w:rPr>
          <w:rFonts w:ascii="Arial" w:hAnsi="Arial" w:cs="Arial"/>
          <w:sz w:val="24"/>
          <w:szCs w:val="24"/>
        </w:rPr>
        <w:t xml:space="preserve"> can be </w:t>
      </w:r>
      <w:r w:rsidR="0079487A" w:rsidRPr="008522E1">
        <w:rPr>
          <w:rFonts w:ascii="Arial" w:hAnsi="Arial" w:cs="Arial"/>
          <w:sz w:val="24"/>
          <w:szCs w:val="24"/>
        </w:rPr>
        <w:t>u</w:t>
      </w:r>
      <w:r w:rsidRPr="008522E1">
        <w:rPr>
          <w:rFonts w:ascii="Arial" w:hAnsi="Arial" w:cs="Arial"/>
          <w:sz w:val="24"/>
          <w:szCs w:val="24"/>
        </w:rPr>
        <w:t>s</w:t>
      </w:r>
      <w:r w:rsidR="0079487A" w:rsidRPr="008522E1">
        <w:rPr>
          <w:rFonts w:ascii="Arial" w:hAnsi="Arial" w:cs="Arial"/>
          <w:sz w:val="24"/>
          <w:szCs w:val="24"/>
        </w:rPr>
        <w:t xml:space="preserve">ed for meeting any needs except for subscription in an </w:t>
      </w:r>
      <w:r w:rsidR="007A1BF8" w:rsidRPr="008522E1">
        <w:rPr>
          <w:rFonts w:ascii="Arial" w:hAnsi="Arial" w:cs="Arial"/>
          <w:sz w:val="24"/>
          <w:szCs w:val="24"/>
        </w:rPr>
        <w:t>Initial Public Offering (</w:t>
      </w:r>
      <w:r w:rsidR="0079487A" w:rsidRPr="008522E1">
        <w:rPr>
          <w:rFonts w:ascii="Arial" w:hAnsi="Arial" w:cs="Arial"/>
          <w:sz w:val="24"/>
          <w:szCs w:val="24"/>
        </w:rPr>
        <w:t>IPO</w:t>
      </w:r>
      <w:r w:rsidR="007A1BF8" w:rsidRPr="008522E1">
        <w:rPr>
          <w:rFonts w:ascii="Arial" w:hAnsi="Arial" w:cs="Arial"/>
          <w:sz w:val="24"/>
          <w:szCs w:val="24"/>
        </w:rPr>
        <w:t>)</w:t>
      </w:r>
      <w:r w:rsidR="0079487A" w:rsidRPr="008522E1">
        <w:rPr>
          <w:rFonts w:ascii="Arial" w:hAnsi="Arial" w:cs="Arial"/>
          <w:sz w:val="24"/>
          <w:szCs w:val="24"/>
        </w:rPr>
        <w:t>. You can also transfer your outstanding loans at other banks to Silkba</w:t>
      </w:r>
      <w:r w:rsidR="003A2E04">
        <w:rPr>
          <w:rFonts w:ascii="Arial" w:hAnsi="Arial" w:cs="Arial"/>
          <w:sz w:val="24"/>
          <w:szCs w:val="24"/>
        </w:rPr>
        <w:t>nk and can even get cash top-</w:t>
      </w:r>
      <w:r w:rsidR="00CD6023" w:rsidRPr="008522E1">
        <w:rPr>
          <w:rFonts w:ascii="Arial" w:hAnsi="Arial" w:cs="Arial"/>
          <w:sz w:val="24"/>
          <w:szCs w:val="24"/>
        </w:rPr>
        <w:t>up with same monthly installment.</w:t>
      </w:r>
    </w:p>
    <w:p w:rsidR="0079487A" w:rsidRPr="008522E1" w:rsidRDefault="0079487A" w:rsidP="00754B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487A" w:rsidRPr="008522E1" w:rsidRDefault="00674734" w:rsidP="00754B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522E1">
        <w:rPr>
          <w:rFonts w:ascii="Arial" w:hAnsi="Arial" w:cs="Arial"/>
          <w:b/>
          <w:sz w:val="24"/>
          <w:szCs w:val="24"/>
        </w:rPr>
        <w:t xml:space="preserve">Is there any security required for obtaining Silkbank </w:t>
      </w:r>
      <w:r w:rsidR="00DF439A" w:rsidRPr="008522E1">
        <w:rPr>
          <w:rFonts w:ascii="Arial" w:hAnsi="Arial" w:cs="Arial"/>
          <w:b/>
          <w:sz w:val="24"/>
          <w:szCs w:val="24"/>
        </w:rPr>
        <w:t>P</w:t>
      </w:r>
      <w:r w:rsidR="00DF439A">
        <w:rPr>
          <w:rFonts w:ascii="Arial" w:hAnsi="Arial" w:cs="Arial"/>
          <w:b/>
          <w:sz w:val="24"/>
          <w:szCs w:val="24"/>
        </w:rPr>
        <w:t xml:space="preserve">ersonal Installment </w:t>
      </w:r>
      <w:r w:rsidR="00DF439A" w:rsidRPr="008522E1">
        <w:rPr>
          <w:rFonts w:ascii="Arial" w:hAnsi="Arial" w:cs="Arial"/>
          <w:b/>
          <w:sz w:val="24"/>
          <w:szCs w:val="24"/>
        </w:rPr>
        <w:t>L</w:t>
      </w:r>
      <w:r w:rsidR="00DF439A">
        <w:rPr>
          <w:rFonts w:ascii="Arial" w:hAnsi="Arial" w:cs="Arial"/>
          <w:b/>
          <w:sz w:val="24"/>
          <w:szCs w:val="24"/>
        </w:rPr>
        <w:t>oan</w:t>
      </w:r>
      <w:r w:rsidRPr="008522E1">
        <w:rPr>
          <w:rFonts w:ascii="Arial" w:hAnsi="Arial" w:cs="Arial"/>
          <w:b/>
          <w:sz w:val="24"/>
          <w:szCs w:val="24"/>
        </w:rPr>
        <w:t>?</w:t>
      </w:r>
    </w:p>
    <w:p w:rsidR="00674734" w:rsidRPr="008522E1" w:rsidRDefault="00771E71" w:rsidP="00754B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2E1">
        <w:rPr>
          <w:rFonts w:ascii="Arial" w:hAnsi="Arial" w:cs="Arial"/>
          <w:sz w:val="24"/>
          <w:szCs w:val="24"/>
        </w:rPr>
        <w:t>No. This loan is unsecured.</w:t>
      </w:r>
    </w:p>
    <w:p w:rsidR="00771E71" w:rsidRPr="008522E1" w:rsidRDefault="00771E71" w:rsidP="00754B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1E71" w:rsidRPr="008522E1" w:rsidRDefault="00C172A6" w:rsidP="00754B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522E1">
        <w:rPr>
          <w:rFonts w:ascii="Arial" w:hAnsi="Arial" w:cs="Arial"/>
          <w:b/>
          <w:sz w:val="24"/>
          <w:szCs w:val="24"/>
        </w:rPr>
        <w:t>W</w:t>
      </w:r>
      <w:r w:rsidR="00771E71" w:rsidRPr="008522E1">
        <w:rPr>
          <w:rFonts w:ascii="Arial" w:hAnsi="Arial" w:cs="Arial"/>
          <w:b/>
          <w:sz w:val="24"/>
          <w:szCs w:val="24"/>
        </w:rPr>
        <w:t>hat type of loan is this?</w:t>
      </w:r>
    </w:p>
    <w:p w:rsidR="00771E71" w:rsidRPr="008522E1" w:rsidRDefault="00771E71" w:rsidP="00754B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2E1">
        <w:rPr>
          <w:rFonts w:ascii="Arial" w:hAnsi="Arial" w:cs="Arial"/>
          <w:sz w:val="24"/>
          <w:szCs w:val="24"/>
        </w:rPr>
        <w:t xml:space="preserve">It is </w:t>
      </w:r>
      <w:r w:rsidR="003A2E04" w:rsidRPr="008522E1">
        <w:rPr>
          <w:rFonts w:ascii="Arial" w:hAnsi="Arial" w:cs="Arial"/>
          <w:sz w:val="24"/>
          <w:szCs w:val="24"/>
        </w:rPr>
        <w:t>term</w:t>
      </w:r>
      <w:r w:rsidRPr="008522E1">
        <w:rPr>
          <w:rFonts w:ascii="Arial" w:hAnsi="Arial" w:cs="Arial"/>
          <w:sz w:val="24"/>
          <w:szCs w:val="24"/>
        </w:rPr>
        <w:t xml:space="preserve"> finance. You have to repay it back in equal monthly installments.</w:t>
      </w:r>
    </w:p>
    <w:p w:rsidR="00771E71" w:rsidRPr="008522E1" w:rsidRDefault="00771E71" w:rsidP="00754B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1E71" w:rsidRPr="008522E1" w:rsidRDefault="00755493" w:rsidP="00754B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522E1">
        <w:rPr>
          <w:rFonts w:ascii="Arial" w:hAnsi="Arial" w:cs="Arial"/>
          <w:b/>
          <w:sz w:val="24"/>
          <w:szCs w:val="24"/>
        </w:rPr>
        <w:t>What is the tenor of the loan?</w:t>
      </w:r>
    </w:p>
    <w:p w:rsidR="00755493" w:rsidRPr="008522E1" w:rsidRDefault="003A2E04" w:rsidP="00754B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</w:t>
      </w:r>
      <w:r w:rsidR="00755493" w:rsidRPr="008522E1">
        <w:rPr>
          <w:rFonts w:ascii="Arial" w:hAnsi="Arial" w:cs="Arial"/>
          <w:sz w:val="24"/>
          <w:szCs w:val="24"/>
        </w:rPr>
        <w:t xml:space="preserve">1 year to a maximum of 5 years. </w:t>
      </w:r>
    </w:p>
    <w:p w:rsidR="00755493" w:rsidRPr="008522E1" w:rsidRDefault="00755493" w:rsidP="00754B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55493" w:rsidRPr="008522E1" w:rsidRDefault="00165FC4" w:rsidP="00754B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522E1">
        <w:rPr>
          <w:rFonts w:ascii="Arial" w:hAnsi="Arial" w:cs="Arial"/>
          <w:b/>
          <w:sz w:val="24"/>
          <w:szCs w:val="24"/>
        </w:rPr>
        <w:t>Do I have to pay the first installment upfront?</w:t>
      </w:r>
    </w:p>
    <w:p w:rsidR="00165FC4" w:rsidRPr="008522E1" w:rsidRDefault="00165FC4" w:rsidP="00754B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2E1">
        <w:rPr>
          <w:rFonts w:ascii="Arial" w:hAnsi="Arial" w:cs="Arial"/>
          <w:sz w:val="24"/>
          <w:szCs w:val="24"/>
        </w:rPr>
        <w:t xml:space="preserve">No. The first installment will be due after a month of disbursal of your </w:t>
      </w:r>
      <w:r w:rsidR="001D6877" w:rsidRPr="008522E1">
        <w:rPr>
          <w:rFonts w:ascii="Arial" w:hAnsi="Arial" w:cs="Arial"/>
          <w:sz w:val="24"/>
          <w:szCs w:val="24"/>
        </w:rPr>
        <w:t>P</w:t>
      </w:r>
      <w:r w:rsidR="001D6877">
        <w:rPr>
          <w:rFonts w:ascii="Arial" w:hAnsi="Arial" w:cs="Arial"/>
          <w:sz w:val="24"/>
          <w:szCs w:val="24"/>
        </w:rPr>
        <w:t xml:space="preserve">ersonal </w:t>
      </w:r>
      <w:r w:rsidR="001D6877" w:rsidRPr="008522E1">
        <w:rPr>
          <w:rFonts w:ascii="Arial" w:hAnsi="Arial" w:cs="Arial"/>
          <w:sz w:val="24"/>
          <w:szCs w:val="24"/>
        </w:rPr>
        <w:t>I</w:t>
      </w:r>
      <w:r w:rsidR="001D6877">
        <w:rPr>
          <w:rFonts w:ascii="Arial" w:hAnsi="Arial" w:cs="Arial"/>
          <w:sz w:val="24"/>
          <w:szCs w:val="24"/>
        </w:rPr>
        <w:t xml:space="preserve">nstallment </w:t>
      </w:r>
      <w:r w:rsidR="001D6877" w:rsidRPr="008522E1">
        <w:rPr>
          <w:rFonts w:ascii="Arial" w:hAnsi="Arial" w:cs="Arial"/>
          <w:sz w:val="24"/>
          <w:szCs w:val="24"/>
        </w:rPr>
        <w:t>L</w:t>
      </w:r>
      <w:r w:rsidR="001D6877">
        <w:rPr>
          <w:rFonts w:ascii="Arial" w:hAnsi="Arial" w:cs="Arial"/>
          <w:sz w:val="24"/>
          <w:szCs w:val="24"/>
        </w:rPr>
        <w:t>oan</w:t>
      </w:r>
      <w:r w:rsidR="004316E7" w:rsidRPr="008522E1">
        <w:rPr>
          <w:rFonts w:ascii="Arial" w:hAnsi="Arial" w:cs="Arial"/>
          <w:sz w:val="24"/>
          <w:szCs w:val="24"/>
        </w:rPr>
        <w:t>.</w:t>
      </w:r>
    </w:p>
    <w:p w:rsidR="00165FC4" w:rsidRPr="008522E1" w:rsidRDefault="00165FC4" w:rsidP="00754B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5FC4" w:rsidRPr="008522E1" w:rsidRDefault="00D91609" w:rsidP="00754B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522E1">
        <w:rPr>
          <w:rFonts w:ascii="Arial" w:hAnsi="Arial" w:cs="Arial"/>
          <w:b/>
          <w:sz w:val="24"/>
          <w:szCs w:val="24"/>
        </w:rPr>
        <w:lastRenderedPageBreak/>
        <w:t xml:space="preserve">Am I eligible to apply for Silkbank </w:t>
      </w:r>
      <w:r w:rsidR="00DF439A" w:rsidRPr="008522E1">
        <w:rPr>
          <w:rFonts w:ascii="Arial" w:hAnsi="Arial" w:cs="Arial"/>
          <w:b/>
          <w:sz w:val="24"/>
          <w:szCs w:val="24"/>
        </w:rPr>
        <w:t>P</w:t>
      </w:r>
      <w:r w:rsidR="00DF439A">
        <w:rPr>
          <w:rFonts w:ascii="Arial" w:hAnsi="Arial" w:cs="Arial"/>
          <w:b/>
          <w:sz w:val="24"/>
          <w:szCs w:val="24"/>
        </w:rPr>
        <w:t xml:space="preserve">ersonal Installment </w:t>
      </w:r>
      <w:r w:rsidR="00DF439A" w:rsidRPr="008522E1">
        <w:rPr>
          <w:rFonts w:ascii="Arial" w:hAnsi="Arial" w:cs="Arial"/>
          <w:b/>
          <w:sz w:val="24"/>
          <w:szCs w:val="24"/>
        </w:rPr>
        <w:t>L</w:t>
      </w:r>
      <w:r w:rsidR="00DF439A">
        <w:rPr>
          <w:rFonts w:ascii="Arial" w:hAnsi="Arial" w:cs="Arial"/>
          <w:b/>
          <w:sz w:val="24"/>
          <w:szCs w:val="24"/>
        </w:rPr>
        <w:t>oan</w:t>
      </w:r>
      <w:r w:rsidRPr="008522E1">
        <w:rPr>
          <w:rFonts w:ascii="Arial" w:hAnsi="Arial" w:cs="Arial"/>
          <w:b/>
          <w:sz w:val="24"/>
          <w:szCs w:val="24"/>
        </w:rPr>
        <w:t>?</w:t>
      </w:r>
    </w:p>
    <w:p w:rsidR="00D91609" w:rsidRPr="008522E1" w:rsidRDefault="00D91609" w:rsidP="00C172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2E1">
        <w:rPr>
          <w:rFonts w:ascii="Arial" w:hAnsi="Arial" w:cs="Arial"/>
          <w:sz w:val="24"/>
          <w:szCs w:val="24"/>
        </w:rPr>
        <w:t xml:space="preserve">You are eligible to apply for Silkbank </w:t>
      </w:r>
      <w:r w:rsidR="001D6877" w:rsidRPr="008522E1">
        <w:rPr>
          <w:rFonts w:ascii="Arial" w:hAnsi="Arial" w:cs="Arial"/>
          <w:sz w:val="24"/>
          <w:szCs w:val="24"/>
        </w:rPr>
        <w:t>P</w:t>
      </w:r>
      <w:r w:rsidR="001D6877">
        <w:rPr>
          <w:rFonts w:ascii="Arial" w:hAnsi="Arial" w:cs="Arial"/>
          <w:sz w:val="24"/>
          <w:szCs w:val="24"/>
        </w:rPr>
        <w:t xml:space="preserve">ersonal </w:t>
      </w:r>
      <w:r w:rsidR="001D6877" w:rsidRPr="008522E1">
        <w:rPr>
          <w:rFonts w:ascii="Arial" w:hAnsi="Arial" w:cs="Arial"/>
          <w:sz w:val="24"/>
          <w:szCs w:val="24"/>
        </w:rPr>
        <w:t>I</w:t>
      </w:r>
      <w:r w:rsidR="001D6877">
        <w:rPr>
          <w:rFonts w:ascii="Arial" w:hAnsi="Arial" w:cs="Arial"/>
          <w:sz w:val="24"/>
          <w:szCs w:val="24"/>
        </w:rPr>
        <w:t xml:space="preserve">nstallment </w:t>
      </w:r>
      <w:r w:rsidR="001D6877" w:rsidRPr="008522E1">
        <w:rPr>
          <w:rFonts w:ascii="Arial" w:hAnsi="Arial" w:cs="Arial"/>
          <w:sz w:val="24"/>
          <w:szCs w:val="24"/>
        </w:rPr>
        <w:t>L</w:t>
      </w:r>
      <w:r w:rsidR="001D6877">
        <w:rPr>
          <w:rFonts w:ascii="Arial" w:hAnsi="Arial" w:cs="Arial"/>
          <w:sz w:val="24"/>
          <w:szCs w:val="24"/>
        </w:rPr>
        <w:t>oan</w:t>
      </w:r>
      <w:r w:rsidRPr="008522E1">
        <w:rPr>
          <w:rFonts w:ascii="Arial" w:hAnsi="Arial" w:cs="Arial"/>
          <w:sz w:val="24"/>
          <w:szCs w:val="24"/>
        </w:rPr>
        <w:t xml:space="preserve"> </w:t>
      </w:r>
      <w:r w:rsidR="004316E7" w:rsidRPr="008522E1">
        <w:rPr>
          <w:rFonts w:ascii="Arial" w:hAnsi="Arial" w:cs="Arial"/>
          <w:sz w:val="24"/>
          <w:szCs w:val="24"/>
        </w:rPr>
        <w:t>i</w:t>
      </w:r>
      <w:r w:rsidRPr="008522E1">
        <w:rPr>
          <w:rFonts w:ascii="Arial" w:hAnsi="Arial" w:cs="Arial"/>
          <w:sz w:val="24"/>
          <w:szCs w:val="24"/>
        </w:rPr>
        <w:t xml:space="preserve">f you are a salaried </w:t>
      </w:r>
      <w:r w:rsidR="003A2E04">
        <w:rPr>
          <w:rFonts w:ascii="Arial" w:hAnsi="Arial" w:cs="Arial"/>
          <w:sz w:val="24"/>
          <w:szCs w:val="24"/>
        </w:rPr>
        <w:t>individual and meet the minimum criteria</w:t>
      </w:r>
      <w:r w:rsidRPr="008522E1">
        <w:rPr>
          <w:rFonts w:ascii="Arial" w:hAnsi="Arial" w:cs="Arial"/>
          <w:sz w:val="24"/>
          <w:szCs w:val="24"/>
        </w:rPr>
        <w:t>.</w:t>
      </w:r>
    </w:p>
    <w:p w:rsidR="00D91609" w:rsidRPr="008522E1" w:rsidRDefault="00D91609" w:rsidP="00754B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91609" w:rsidRPr="008522E1" w:rsidRDefault="0070002D" w:rsidP="00754B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522E1">
        <w:rPr>
          <w:rFonts w:ascii="Arial" w:hAnsi="Arial" w:cs="Arial"/>
          <w:b/>
          <w:sz w:val="24"/>
          <w:szCs w:val="24"/>
        </w:rPr>
        <w:t xml:space="preserve">Do I have to be of </w:t>
      </w:r>
      <w:r w:rsidR="004316E7" w:rsidRPr="008522E1">
        <w:rPr>
          <w:rFonts w:ascii="Arial" w:hAnsi="Arial" w:cs="Arial"/>
          <w:b/>
          <w:sz w:val="24"/>
          <w:szCs w:val="24"/>
        </w:rPr>
        <w:t xml:space="preserve">a </w:t>
      </w:r>
      <w:r w:rsidRPr="008522E1">
        <w:rPr>
          <w:rFonts w:ascii="Arial" w:hAnsi="Arial" w:cs="Arial"/>
          <w:b/>
          <w:sz w:val="24"/>
          <w:szCs w:val="24"/>
        </w:rPr>
        <w:t xml:space="preserve">certain age to be eligible for Silkbank </w:t>
      </w:r>
      <w:r w:rsidR="00DF439A" w:rsidRPr="008522E1">
        <w:rPr>
          <w:rFonts w:ascii="Arial" w:hAnsi="Arial" w:cs="Arial"/>
          <w:b/>
          <w:sz w:val="24"/>
          <w:szCs w:val="24"/>
        </w:rPr>
        <w:t>P</w:t>
      </w:r>
      <w:r w:rsidR="00DF439A">
        <w:rPr>
          <w:rFonts w:ascii="Arial" w:hAnsi="Arial" w:cs="Arial"/>
          <w:b/>
          <w:sz w:val="24"/>
          <w:szCs w:val="24"/>
        </w:rPr>
        <w:t xml:space="preserve">ersonal Installment </w:t>
      </w:r>
      <w:r w:rsidR="00DF439A" w:rsidRPr="008522E1">
        <w:rPr>
          <w:rFonts w:ascii="Arial" w:hAnsi="Arial" w:cs="Arial"/>
          <w:b/>
          <w:sz w:val="24"/>
          <w:szCs w:val="24"/>
        </w:rPr>
        <w:t>L</w:t>
      </w:r>
      <w:r w:rsidR="00DF439A">
        <w:rPr>
          <w:rFonts w:ascii="Arial" w:hAnsi="Arial" w:cs="Arial"/>
          <w:b/>
          <w:sz w:val="24"/>
          <w:szCs w:val="24"/>
        </w:rPr>
        <w:t>oan</w:t>
      </w:r>
      <w:r w:rsidRPr="008522E1">
        <w:rPr>
          <w:rFonts w:ascii="Arial" w:hAnsi="Arial" w:cs="Arial"/>
          <w:b/>
          <w:sz w:val="24"/>
          <w:szCs w:val="24"/>
        </w:rPr>
        <w:t>?</w:t>
      </w:r>
    </w:p>
    <w:p w:rsidR="003C2BF9" w:rsidRPr="008522E1" w:rsidRDefault="00931604" w:rsidP="00C172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2E1">
        <w:rPr>
          <w:rFonts w:ascii="Arial" w:hAnsi="Arial" w:cs="Arial"/>
          <w:sz w:val="24"/>
          <w:szCs w:val="24"/>
        </w:rPr>
        <w:t xml:space="preserve">Salaried: </w:t>
      </w:r>
      <w:r w:rsidRPr="008522E1">
        <w:rPr>
          <w:rFonts w:ascii="Arial" w:hAnsi="Arial" w:cs="Arial"/>
          <w:sz w:val="24"/>
          <w:szCs w:val="24"/>
        </w:rPr>
        <w:tab/>
      </w:r>
    </w:p>
    <w:p w:rsidR="0072157D" w:rsidRPr="008522E1" w:rsidRDefault="00931604" w:rsidP="00C172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2E1">
        <w:rPr>
          <w:rFonts w:ascii="Arial" w:hAnsi="Arial" w:cs="Arial"/>
          <w:sz w:val="24"/>
          <w:szCs w:val="24"/>
        </w:rPr>
        <w:t>21 years to 65 years or verified retirement age</w:t>
      </w:r>
      <w:r w:rsidR="00FB1E40" w:rsidRPr="008522E1">
        <w:rPr>
          <w:rFonts w:ascii="Arial" w:hAnsi="Arial" w:cs="Arial"/>
          <w:sz w:val="24"/>
          <w:szCs w:val="24"/>
        </w:rPr>
        <w:t xml:space="preserve"> (</w:t>
      </w:r>
      <w:r w:rsidRPr="008522E1">
        <w:rPr>
          <w:rFonts w:ascii="Arial" w:hAnsi="Arial" w:cs="Arial"/>
          <w:sz w:val="24"/>
          <w:szCs w:val="24"/>
        </w:rPr>
        <w:t>whichever is earlier at loan maturity</w:t>
      </w:r>
      <w:r w:rsidR="00FB1E40" w:rsidRPr="008522E1">
        <w:rPr>
          <w:rFonts w:ascii="Arial" w:hAnsi="Arial" w:cs="Arial"/>
          <w:sz w:val="24"/>
          <w:szCs w:val="24"/>
        </w:rPr>
        <w:t>). The maximum age would be 62 years if retirement age could not be verified.</w:t>
      </w:r>
    </w:p>
    <w:p w:rsidR="00C172A6" w:rsidRPr="008522E1" w:rsidRDefault="00C172A6" w:rsidP="00C172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0ABB" w:rsidRPr="008522E1" w:rsidRDefault="00BC7797" w:rsidP="00F70AB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522E1">
        <w:rPr>
          <w:rFonts w:ascii="Arial" w:hAnsi="Arial" w:cs="Arial"/>
          <w:b/>
          <w:sz w:val="24"/>
          <w:szCs w:val="24"/>
        </w:rPr>
        <w:t>What should be my minimum monthly salary to qualify?</w:t>
      </w:r>
    </w:p>
    <w:p w:rsidR="00BC7797" w:rsidRPr="008522E1" w:rsidRDefault="00C172A6" w:rsidP="00C172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2E1">
        <w:rPr>
          <w:rFonts w:ascii="Arial" w:hAnsi="Arial" w:cs="Arial"/>
          <w:sz w:val="24"/>
          <w:szCs w:val="24"/>
        </w:rPr>
        <w:t xml:space="preserve">For </w:t>
      </w:r>
      <w:r w:rsidR="007753BB">
        <w:rPr>
          <w:rFonts w:ascii="Arial" w:hAnsi="Arial" w:cs="Arial"/>
          <w:sz w:val="24"/>
          <w:szCs w:val="24"/>
        </w:rPr>
        <w:t>Salaried: PKR 4</w:t>
      </w:r>
      <w:r w:rsidRPr="008522E1">
        <w:rPr>
          <w:rFonts w:ascii="Arial" w:hAnsi="Arial" w:cs="Arial"/>
          <w:sz w:val="24"/>
          <w:szCs w:val="24"/>
        </w:rPr>
        <w:t>0,000/-</w:t>
      </w:r>
    </w:p>
    <w:p w:rsidR="00C172A6" w:rsidRPr="008522E1" w:rsidRDefault="00C172A6" w:rsidP="00C172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7115" w:rsidRPr="008522E1" w:rsidRDefault="00217115" w:rsidP="00F70AB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522E1">
        <w:rPr>
          <w:rFonts w:ascii="Arial" w:hAnsi="Arial" w:cs="Arial"/>
          <w:b/>
          <w:sz w:val="24"/>
          <w:szCs w:val="24"/>
        </w:rPr>
        <w:t xml:space="preserve">What is the debt burden requirement for Silkbank </w:t>
      </w:r>
      <w:r w:rsidR="00DF439A" w:rsidRPr="008522E1">
        <w:rPr>
          <w:rFonts w:ascii="Arial" w:hAnsi="Arial" w:cs="Arial"/>
          <w:b/>
          <w:sz w:val="24"/>
          <w:szCs w:val="24"/>
        </w:rPr>
        <w:t>P</w:t>
      </w:r>
      <w:r w:rsidR="00DF439A">
        <w:rPr>
          <w:rFonts w:ascii="Arial" w:hAnsi="Arial" w:cs="Arial"/>
          <w:b/>
          <w:sz w:val="24"/>
          <w:szCs w:val="24"/>
        </w:rPr>
        <w:t xml:space="preserve">ersonal Installment </w:t>
      </w:r>
      <w:r w:rsidR="00DF439A" w:rsidRPr="008522E1">
        <w:rPr>
          <w:rFonts w:ascii="Arial" w:hAnsi="Arial" w:cs="Arial"/>
          <w:b/>
          <w:sz w:val="24"/>
          <w:szCs w:val="24"/>
        </w:rPr>
        <w:t>L</w:t>
      </w:r>
      <w:r w:rsidR="00DF439A">
        <w:rPr>
          <w:rFonts w:ascii="Arial" w:hAnsi="Arial" w:cs="Arial"/>
          <w:b/>
          <w:sz w:val="24"/>
          <w:szCs w:val="24"/>
        </w:rPr>
        <w:t>oan</w:t>
      </w:r>
      <w:r w:rsidRPr="008522E1">
        <w:rPr>
          <w:rFonts w:ascii="Arial" w:hAnsi="Arial" w:cs="Arial"/>
          <w:b/>
          <w:sz w:val="24"/>
          <w:szCs w:val="24"/>
        </w:rPr>
        <w:t>?</w:t>
      </w:r>
    </w:p>
    <w:p w:rsidR="00217115" w:rsidRPr="008522E1" w:rsidRDefault="00217115" w:rsidP="00C172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2E1">
        <w:rPr>
          <w:rFonts w:ascii="Arial" w:hAnsi="Arial" w:cs="Arial"/>
          <w:sz w:val="24"/>
          <w:szCs w:val="24"/>
        </w:rPr>
        <w:t>50% aggregate debt burden (DB) as per SBP</w:t>
      </w:r>
      <w:r w:rsidR="0006038D" w:rsidRPr="008522E1">
        <w:rPr>
          <w:rFonts w:ascii="Arial" w:hAnsi="Arial" w:cs="Arial"/>
          <w:sz w:val="24"/>
          <w:szCs w:val="24"/>
        </w:rPr>
        <w:t xml:space="preserve">. </w:t>
      </w:r>
    </w:p>
    <w:p w:rsidR="006950B5" w:rsidRDefault="006950B5" w:rsidP="008522E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6950B5" w:rsidRDefault="006950B5" w:rsidP="008522E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1D6877" w:rsidRDefault="00B87F54" w:rsidP="008522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522E1">
        <w:rPr>
          <w:rFonts w:ascii="Arial" w:eastAsia="Times New Roman" w:hAnsi="Arial" w:cs="Arial"/>
          <w:b/>
          <w:bCs/>
          <w:sz w:val="24"/>
          <w:szCs w:val="24"/>
        </w:rPr>
        <w:t xml:space="preserve">In how </w:t>
      </w:r>
      <w:r w:rsidR="003A2E04">
        <w:rPr>
          <w:rFonts w:ascii="Arial" w:eastAsia="Times New Roman" w:hAnsi="Arial" w:cs="Arial"/>
          <w:b/>
          <w:bCs/>
          <w:sz w:val="24"/>
          <w:szCs w:val="24"/>
        </w:rPr>
        <w:t xml:space="preserve">many </w:t>
      </w:r>
      <w:r w:rsidRPr="008522E1">
        <w:rPr>
          <w:rFonts w:ascii="Arial" w:eastAsia="Times New Roman" w:hAnsi="Arial" w:cs="Arial"/>
          <w:b/>
          <w:bCs/>
          <w:sz w:val="24"/>
          <w:szCs w:val="24"/>
        </w:rPr>
        <w:t>days my case will be processed?</w:t>
      </w:r>
    </w:p>
    <w:p w:rsidR="00C925AF" w:rsidRPr="001D6877" w:rsidRDefault="00B87F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522E1">
        <w:rPr>
          <w:rFonts w:ascii="Arial" w:eastAsia="Times New Roman" w:hAnsi="Arial" w:cs="Arial"/>
          <w:sz w:val="24"/>
          <w:szCs w:val="24"/>
        </w:rPr>
        <w:t>Y</w:t>
      </w:r>
      <w:r w:rsidR="00607BF5">
        <w:rPr>
          <w:rFonts w:ascii="Arial" w:eastAsia="Times New Roman" w:hAnsi="Arial" w:cs="Arial"/>
          <w:sz w:val="24"/>
          <w:szCs w:val="24"/>
        </w:rPr>
        <w:t>our case will be processed in 7</w:t>
      </w:r>
      <w:r w:rsidRPr="008522E1">
        <w:rPr>
          <w:rFonts w:ascii="Arial" w:eastAsia="Times New Roman" w:hAnsi="Arial" w:cs="Arial"/>
          <w:sz w:val="24"/>
          <w:szCs w:val="24"/>
        </w:rPr>
        <w:t xml:space="preserve"> </w:t>
      </w:r>
      <w:r w:rsidR="0068379A">
        <w:rPr>
          <w:rFonts w:ascii="Arial" w:eastAsia="Times New Roman" w:hAnsi="Arial" w:cs="Arial"/>
          <w:sz w:val="24"/>
          <w:szCs w:val="24"/>
        </w:rPr>
        <w:t>days</w:t>
      </w:r>
      <w:r w:rsidR="0068379A" w:rsidRPr="008522E1">
        <w:rPr>
          <w:rFonts w:ascii="Arial" w:eastAsia="Times New Roman" w:hAnsi="Arial" w:cs="Arial"/>
          <w:sz w:val="24"/>
          <w:szCs w:val="24"/>
        </w:rPr>
        <w:t xml:space="preserve"> time</w:t>
      </w:r>
      <w:r w:rsidRPr="008522E1">
        <w:rPr>
          <w:rFonts w:ascii="Arial" w:eastAsia="Times New Roman" w:hAnsi="Arial" w:cs="Arial"/>
          <w:sz w:val="24"/>
          <w:szCs w:val="24"/>
        </w:rPr>
        <w:t xml:space="preserve"> from the date all documents have been submitted. </w:t>
      </w:r>
    </w:p>
    <w:sectPr w:rsidR="00C925AF" w:rsidRPr="001D6877" w:rsidSect="003A0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2520A"/>
    <w:multiLevelType w:val="hybridMultilevel"/>
    <w:tmpl w:val="917EF542"/>
    <w:lvl w:ilvl="0" w:tplc="6F98884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01FAF"/>
    <w:multiLevelType w:val="hybridMultilevel"/>
    <w:tmpl w:val="864A2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F2258D"/>
    <w:multiLevelType w:val="hybridMultilevel"/>
    <w:tmpl w:val="9DBE1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42664"/>
    <w:rsid w:val="0006038D"/>
    <w:rsid w:val="000730E9"/>
    <w:rsid w:val="000B5845"/>
    <w:rsid w:val="000B6A34"/>
    <w:rsid w:val="000C3056"/>
    <w:rsid w:val="000C6BF8"/>
    <w:rsid w:val="000F48A4"/>
    <w:rsid w:val="00141738"/>
    <w:rsid w:val="001515CD"/>
    <w:rsid w:val="001622F9"/>
    <w:rsid w:val="0016234E"/>
    <w:rsid w:val="00165FC4"/>
    <w:rsid w:val="00191FF4"/>
    <w:rsid w:val="001C1A33"/>
    <w:rsid w:val="001D6877"/>
    <w:rsid w:val="002103C9"/>
    <w:rsid w:val="00211400"/>
    <w:rsid w:val="00217115"/>
    <w:rsid w:val="00236536"/>
    <w:rsid w:val="002503F2"/>
    <w:rsid w:val="00322786"/>
    <w:rsid w:val="00375C94"/>
    <w:rsid w:val="003921A9"/>
    <w:rsid w:val="003A0FE5"/>
    <w:rsid w:val="003A24B6"/>
    <w:rsid w:val="003A2E04"/>
    <w:rsid w:val="003B19F2"/>
    <w:rsid w:val="003B5C9A"/>
    <w:rsid w:val="003C2BF9"/>
    <w:rsid w:val="0042663B"/>
    <w:rsid w:val="004316E7"/>
    <w:rsid w:val="00437F05"/>
    <w:rsid w:val="00474F66"/>
    <w:rsid w:val="004B783A"/>
    <w:rsid w:val="004E7695"/>
    <w:rsid w:val="00530363"/>
    <w:rsid w:val="00591884"/>
    <w:rsid w:val="00591D98"/>
    <w:rsid w:val="005E693A"/>
    <w:rsid w:val="00606214"/>
    <w:rsid w:val="00607BF5"/>
    <w:rsid w:val="00633E60"/>
    <w:rsid w:val="006530B7"/>
    <w:rsid w:val="00656938"/>
    <w:rsid w:val="006626AC"/>
    <w:rsid w:val="00674734"/>
    <w:rsid w:val="0068379A"/>
    <w:rsid w:val="006950B5"/>
    <w:rsid w:val="006D3A3B"/>
    <w:rsid w:val="006F1F5B"/>
    <w:rsid w:val="0070002D"/>
    <w:rsid w:val="0072157D"/>
    <w:rsid w:val="007245B8"/>
    <w:rsid w:val="00754B35"/>
    <w:rsid w:val="00755493"/>
    <w:rsid w:val="00771E71"/>
    <w:rsid w:val="007753BB"/>
    <w:rsid w:val="0079487A"/>
    <w:rsid w:val="007951A8"/>
    <w:rsid w:val="007A1BF8"/>
    <w:rsid w:val="007F5D9E"/>
    <w:rsid w:val="008136A8"/>
    <w:rsid w:val="00826D63"/>
    <w:rsid w:val="00846466"/>
    <w:rsid w:val="008522E1"/>
    <w:rsid w:val="00854AFE"/>
    <w:rsid w:val="0086388A"/>
    <w:rsid w:val="008A0065"/>
    <w:rsid w:val="008A0C1D"/>
    <w:rsid w:val="008A7040"/>
    <w:rsid w:val="008B4865"/>
    <w:rsid w:val="009056A5"/>
    <w:rsid w:val="0090718F"/>
    <w:rsid w:val="00931604"/>
    <w:rsid w:val="00943F31"/>
    <w:rsid w:val="0098669F"/>
    <w:rsid w:val="00990BA4"/>
    <w:rsid w:val="009E227F"/>
    <w:rsid w:val="00A124E8"/>
    <w:rsid w:val="00A3044A"/>
    <w:rsid w:val="00A57DA0"/>
    <w:rsid w:val="00B006C5"/>
    <w:rsid w:val="00B04926"/>
    <w:rsid w:val="00B87F54"/>
    <w:rsid w:val="00BA0BF9"/>
    <w:rsid w:val="00BB2644"/>
    <w:rsid w:val="00BC7797"/>
    <w:rsid w:val="00BD4AD2"/>
    <w:rsid w:val="00C11B2C"/>
    <w:rsid w:val="00C14E8F"/>
    <w:rsid w:val="00C172A6"/>
    <w:rsid w:val="00C2641A"/>
    <w:rsid w:val="00C42664"/>
    <w:rsid w:val="00C925AF"/>
    <w:rsid w:val="00C9296A"/>
    <w:rsid w:val="00CD53CF"/>
    <w:rsid w:val="00CD6023"/>
    <w:rsid w:val="00CE007B"/>
    <w:rsid w:val="00CF6F81"/>
    <w:rsid w:val="00D32E43"/>
    <w:rsid w:val="00D42145"/>
    <w:rsid w:val="00D513C7"/>
    <w:rsid w:val="00D91609"/>
    <w:rsid w:val="00DA62D9"/>
    <w:rsid w:val="00DB42EF"/>
    <w:rsid w:val="00DF439A"/>
    <w:rsid w:val="00E12EA1"/>
    <w:rsid w:val="00E13B82"/>
    <w:rsid w:val="00E167F6"/>
    <w:rsid w:val="00E32675"/>
    <w:rsid w:val="00E409F9"/>
    <w:rsid w:val="00E70316"/>
    <w:rsid w:val="00F25BE8"/>
    <w:rsid w:val="00F70ABB"/>
    <w:rsid w:val="00F763C6"/>
    <w:rsid w:val="00F939D0"/>
    <w:rsid w:val="00FB1E40"/>
    <w:rsid w:val="00FD2648"/>
    <w:rsid w:val="00FF50A3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B7E902-F2CF-490B-89FE-BCC4D77B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B35"/>
    <w:pPr>
      <w:ind w:left="720"/>
      <w:contextualSpacing/>
    </w:pPr>
  </w:style>
  <w:style w:type="table" w:styleId="TableGrid">
    <w:name w:val="Table Grid"/>
    <w:basedOn w:val="TableNormal"/>
    <w:uiPriority w:val="59"/>
    <w:rsid w:val="00826D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6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316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6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6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6E7"/>
    <w:rPr>
      <w:b/>
      <w:bCs/>
      <w:sz w:val="20"/>
      <w:szCs w:val="20"/>
    </w:rPr>
  </w:style>
  <w:style w:type="paragraph" w:styleId="NoSpacing">
    <w:name w:val="No Spacing"/>
    <w:uiPriority w:val="1"/>
    <w:qFormat/>
    <w:rsid w:val="00B006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E750D-37C8-4CBA-A03E-E57262723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maliha.shahid</dc:creator>
  <cp:lastModifiedBy>Hamza Shamim</cp:lastModifiedBy>
  <cp:revision>10</cp:revision>
  <dcterms:created xsi:type="dcterms:W3CDTF">2015-04-06T06:53:00Z</dcterms:created>
  <dcterms:modified xsi:type="dcterms:W3CDTF">2019-03-01T04:34:00Z</dcterms:modified>
</cp:coreProperties>
</file>